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B8" w:rsidRPr="005E15B3" w:rsidRDefault="007F1FB8" w:rsidP="007F1FB8">
      <w:pPr>
        <w:spacing w:after="0" w:line="240" w:lineRule="auto"/>
        <w:jc w:val="center"/>
        <w:rPr>
          <w:rFonts w:ascii="Times New Roman" w:hAnsi="Times New Roman"/>
          <w:b/>
          <w:sz w:val="24"/>
          <w:szCs w:val="24"/>
        </w:rPr>
      </w:pPr>
      <w:r w:rsidRPr="005E15B3">
        <w:rPr>
          <w:rFonts w:ascii="Times New Roman" w:hAnsi="Times New Roman"/>
          <w:b/>
          <w:sz w:val="24"/>
          <w:szCs w:val="24"/>
        </w:rPr>
        <w:t>СОВЕТ НАРОДНЫХ ДЕПУТАТОВ</w:t>
      </w:r>
    </w:p>
    <w:p w:rsidR="007F1FB8" w:rsidRPr="005E15B3" w:rsidRDefault="007F1FB8" w:rsidP="007F1FB8">
      <w:pPr>
        <w:spacing w:after="0" w:line="240" w:lineRule="auto"/>
        <w:jc w:val="center"/>
        <w:rPr>
          <w:rFonts w:ascii="Times New Roman" w:hAnsi="Times New Roman"/>
          <w:b/>
          <w:sz w:val="24"/>
          <w:szCs w:val="24"/>
        </w:rPr>
      </w:pPr>
      <w:r>
        <w:rPr>
          <w:rFonts w:ascii="Times New Roman" w:hAnsi="Times New Roman"/>
          <w:b/>
          <w:sz w:val="24"/>
          <w:szCs w:val="24"/>
        </w:rPr>
        <w:t>ЕВСТРАТОВСКОГО</w:t>
      </w:r>
      <w:r w:rsidRPr="005E15B3">
        <w:rPr>
          <w:rFonts w:ascii="Times New Roman" w:hAnsi="Times New Roman"/>
          <w:b/>
          <w:sz w:val="24"/>
          <w:szCs w:val="24"/>
        </w:rPr>
        <w:t xml:space="preserve"> СЕЛЬСКОГО ПОСЕЛЕНИЯ</w:t>
      </w:r>
    </w:p>
    <w:p w:rsidR="007F1FB8" w:rsidRPr="005E15B3" w:rsidRDefault="007F1FB8" w:rsidP="007F1FB8">
      <w:pPr>
        <w:spacing w:after="0" w:line="240" w:lineRule="auto"/>
        <w:jc w:val="center"/>
        <w:rPr>
          <w:rFonts w:ascii="Times New Roman" w:hAnsi="Times New Roman"/>
          <w:b/>
          <w:sz w:val="24"/>
          <w:szCs w:val="24"/>
        </w:rPr>
      </w:pPr>
      <w:r w:rsidRPr="005E15B3">
        <w:rPr>
          <w:rFonts w:ascii="Times New Roman" w:hAnsi="Times New Roman"/>
          <w:b/>
          <w:sz w:val="24"/>
          <w:szCs w:val="24"/>
        </w:rPr>
        <w:t>РОССОШАНСКОГО МУНИЦИПАЛЬНОГО РАЙОНА</w:t>
      </w:r>
    </w:p>
    <w:p w:rsidR="007F1FB8" w:rsidRPr="005E15B3" w:rsidRDefault="007F1FB8" w:rsidP="007F1FB8">
      <w:pPr>
        <w:spacing w:after="0" w:line="240" w:lineRule="auto"/>
        <w:jc w:val="center"/>
        <w:rPr>
          <w:rFonts w:ascii="Times New Roman" w:hAnsi="Times New Roman"/>
          <w:b/>
          <w:sz w:val="24"/>
          <w:szCs w:val="24"/>
        </w:rPr>
      </w:pPr>
      <w:r w:rsidRPr="005E15B3">
        <w:rPr>
          <w:rFonts w:ascii="Times New Roman" w:hAnsi="Times New Roman"/>
          <w:b/>
          <w:sz w:val="24"/>
          <w:szCs w:val="24"/>
        </w:rPr>
        <w:t>ВОРОНЕЖСКОЙ ОБЛАСТИ</w:t>
      </w:r>
    </w:p>
    <w:p w:rsidR="007F1FB8" w:rsidRPr="005E15B3" w:rsidRDefault="007F1FB8" w:rsidP="007F1FB8">
      <w:pPr>
        <w:spacing w:after="0" w:line="240" w:lineRule="auto"/>
        <w:jc w:val="center"/>
        <w:rPr>
          <w:rFonts w:ascii="Times New Roman" w:hAnsi="Times New Roman"/>
          <w:b/>
          <w:sz w:val="24"/>
          <w:szCs w:val="24"/>
        </w:rPr>
      </w:pPr>
    </w:p>
    <w:p w:rsidR="007F1FB8" w:rsidRPr="005E15B3" w:rsidRDefault="007F1FB8" w:rsidP="007F1FB8">
      <w:pPr>
        <w:spacing w:after="0" w:line="240" w:lineRule="auto"/>
        <w:jc w:val="center"/>
        <w:rPr>
          <w:rFonts w:ascii="Times New Roman" w:hAnsi="Times New Roman"/>
          <w:b/>
          <w:sz w:val="24"/>
          <w:szCs w:val="24"/>
        </w:rPr>
      </w:pPr>
      <w:r w:rsidRPr="005E15B3">
        <w:rPr>
          <w:rFonts w:ascii="Times New Roman" w:hAnsi="Times New Roman"/>
          <w:b/>
          <w:sz w:val="24"/>
          <w:szCs w:val="24"/>
        </w:rPr>
        <w:t>РЕШЕНИЕ</w:t>
      </w:r>
    </w:p>
    <w:p w:rsidR="00347567" w:rsidRPr="00347567" w:rsidRDefault="00347567" w:rsidP="00347567">
      <w:pPr>
        <w:tabs>
          <w:tab w:val="left" w:pos="142"/>
          <w:tab w:val="left" w:pos="3606"/>
          <w:tab w:val="center" w:pos="5032"/>
        </w:tabs>
        <w:spacing w:after="0" w:line="240" w:lineRule="auto"/>
        <w:ind w:firstLine="709"/>
        <w:rPr>
          <w:rFonts w:ascii="Times New Roman" w:hAnsi="Times New Roman"/>
          <w:sz w:val="24"/>
          <w:szCs w:val="24"/>
          <w:lang w:bidi="en-US"/>
        </w:rPr>
      </w:pPr>
      <w:r w:rsidRPr="005176F4">
        <w:rPr>
          <w:rFonts w:ascii="Arial" w:hAnsi="Arial" w:cs="Arial"/>
          <w:sz w:val="24"/>
          <w:szCs w:val="24"/>
          <w:lang w:bidi="en-US"/>
        </w:rPr>
        <w:tab/>
      </w:r>
      <w:r w:rsidRPr="00347567">
        <w:rPr>
          <w:rFonts w:ascii="Times New Roman" w:hAnsi="Times New Roman"/>
          <w:sz w:val="24"/>
          <w:szCs w:val="24"/>
          <w:lang w:bidi="en-US"/>
        </w:rPr>
        <w:t xml:space="preserve">        </w:t>
      </w:r>
      <w:r w:rsidRPr="00347567">
        <w:rPr>
          <w:rFonts w:ascii="Times New Roman" w:hAnsi="Times New Roman"/>
          <w:sz w:val="24"/>
          <w:szCs w:val="24"/>
          <w:lang w:val="en-US" w:bidi="en-US"/>
        </w:rPr>
        <w:t>LVII</w:t>
      </w:r>
      <w:r w:rsidRPr="00347567">
        <w:rPr>
          <w:rFonts w:ascii="Times New Roman" w:hAnsi="Times New Roman"/>
          <w:sz w:val="24"/>
          <w:szCs w:val="24"/>
          <w:lang w:bidi="en-US"/>
        </w:rPr>
        <w:t xml:space="preserve"> сессии </w:t>
      </w:r>
    </w:p>
    <w:p w:rsidR="007F1FB8" w:rsidRPr="005E15B3" w:rsidRDefault="007F1FB8" w:rsidP="007F1FB8">
      <w:pPr>
        <w:spacing w:after="0" w:line="240" w:lineRule="auto"/>
        <w:jc w:val="center"/>
        <w:rPr>
          <w:rFonts w:ascii="Times New Roman" w:hAnsi="Times New Roman"/>
          <w:b/>
          <w:sz w:val="24"/>
          <w:szCs w:val="24"/>
        </w:rPr>
      </w:pPr>
    </w:p>
    <w:p w:rsidR="007F1FB8" w:rsidRPr="005E15B3" w:rsidRDefault="007F1FB8" w:rsidP="007F1FB8">
      <w:pPr>
        <w:spacing w:after="0" w:line="240" w:lineRule="auto"/>
        <w:rPr>
          <w:rFonts w:ascii="Times New Roman" w:hAnsi="Times New Roman"/>
          <w:sz w:val="24"/>
          <w:szCs w:val="24"/>
        </w:rPr>
      </w:pPr>
    </w:p>
    <w:p w:rsidR="007F1FB8" w:rsidRDefault="007F1FB8" w:rsidP="007F1FB8">
      <w:pPr>
        <w:spacing w:after="0" w:line="240" w:lineRule="auto"/>
        <w:rPr>
          <w:rFonts w:ascii="Times New Roman" w:hAnsi="Times New Roman"/>
          <w:sz w:val="24"/>
          <w:szCs w:val="24"/>
        </w:rPr>
      </w:pPr>
      <w:r>
        <w:rPr>
          <w:rFonts w:ascii="Times New Roman" w:hAnsi="Times New Roman"/>
          <w:sz w:val="24"/>
          <w:szCs w:val="24"/>
        </w:rPr>
        <w:t xml:space="preserve">от </w:t>
      </w:r>
      <w:r w:rsidR="00553A97">
        <w:rPr>
          <w:rFonts w:ascii="Times New Roman" w:hAnsi="Times New Roman"/>
          <w:sz w:val="24"/>
          <w:szCs w:val="24"/>
        </w:rPr>
        <w:t xml:space="preserve"> 08.02.2018</w:t>
      </w:r>
      <w:r>
        <w:rPr>
          <w:rFonts w:ascii="Times New Roman" w:hAnsi="Times New Roman"/>
          <w:sz w:val="24"/>
          <w:szCs w:val="24"/>
        </w:rPr>
        <w:t xml:space="preserve"> года  № 15</w:t>
      </w:r>
      <w:r w:rsidR="005176F4">
        <w:rPr>
          <w:rFonts w:ascii="Times New Roman" w:hAnsi="Times New Roman"/>
          <w:sz w:val="24"/>
          <w:szCs w:val="24"/>
        </w:rPr>
        <w:t>5</w:t>
      </w:r>
    </w:p>
    <w:p w:rsidR="00347567" w:rsidRPr="003E51A8" w:rsidRDefault="00347567" w:rsidP="007F1FB8">
      <w:pPr>
        <w:spacing w:after="0" w:line="240" w:lineRule="auto"/>
        <w:rPr>
          <w:rFonts w:ascii="Times New Roman" w:hAnsi="Times New Roman"/>
          <w:sz w:val="24"/>
          <w:szCs w:val="24"/>
        </w:rPr>
      </w:pPr>
    </w:p>
    <w:p w:rsidR="007F1FB8" w:rsidRPr="005E15B3" w:rsidRDefault="007F1FB8" w:rsidP="00553A97">
      <w:pPr>
        <w:spacing w:after="0" w:line="240" w:lineRule="auto"/>
        <w:jc w:val="both"/>
        <w:rPr>
          <w:rFonts w:ascii="Times New Roman" w:hAnsi="Times New Roman"/>
          <w:sz w:val="24"/>
          <w:szCs w:val="24"/>
        </w:rPr>
      </w:pPr>
      <w:r w:rsidRPr="005E15B3">
        <w:rPr>
          <w:rFonts w:ascii="Times New Roman" w:hAnsi="Times New Roman"/>
          <w:sz w:val="24"/>
          <w:szCs w:val="24"/>
        </w:rPr>
        <w:t xml:space="preserve">Об отчете </w:t>
      </w:r>
      <w:r w:rsidR="00553A97">
        <w:rPr>
          <w:rFonts w:ascii="Times New Roman" w:hAnsi="Times New Roman"/>
          <w:sz w:val="24"/>
          <w:szCs w:val="24"/>
        </w:rPr>
        <w:t xml:space="preserve"> главы </w:t>
      </w:r>
      <w:r w:rsidRPr="005E15B3">
        <w:rPr>
          <w:rFonts w:ascii="Times New Roman" w:hAnsi="Times New Roman"/>
          <w:sz w:val="24"/>
          <w:szCs w:val="24"/>
        </w:rPr>
        <w:t>администрации</w:t>
      </w:r>
    </w:p>
    <w:p w:rsidR="007F1FB8" w:rsidRPr="005E15B3" w:rsidRDefault="007F1FB8" w:rsidP="00553A97">
      <w:pPr>
        <w:spacing w:after="0" w:line="240" w:lineRule="auto"/>
        <w:jc w:val="both"/>
        <w:rPr>
          <w:rFonts w:ascii="Times New Roman" w:hAnsi="Times New Roman"/>
          <w:sz w:val="24"/>
          <w:szCs w:val="24"/>
        </w:rPr>
      </w:pPr>
      <w:r>
        <w:rPr>
          <w:rFonts w:ascii="Times New Roman" w:hAnsi="Times New Roman"/>
          <w:sz w:val="24"/>
          <w:szCs w:val="24"/>
        </w:rPr>
        <w:t>Евстратовского</w:t>
      </w:r>
      <w:r w:rsidRPr="005E15B3">
        <w:rPr>
          <w:rFonts w:ascii="Times New Roman" w:hAnsi="Times New Roman"/>
          <w:sz w:val="24"/>
          <w:szCs w:val="24"/>
        </w:rPr>
        <w:t xml:space="preserve"> сельского поселения</w:t>
      </w:r>
    </w:p>
    <w:p w:rsidR="007F1FB8" w:rsidRPr="005E15B3" w:rsidRDefault="007F1FB8" w:rsidP="00553A97">
      <w:pPr>
        <w:spacing w:after="0" w:line="240" w:lineRule="auto"/>
        <w:jc w:val="both"/>
        <w:rPr>
          <w:rFonts w:ascii="Times New Roman" w:hAnsi="Times New Roman"/>
          <w:sz w:val="24"/>
          <w:szCs w:val="24"/>
        </w:rPr>
      </w:pPr>
      <w:r w:rsidRPr="005E15B3">
        <w:rPr>
          <w:rFonts w:ascii="Times New Roman" w:hAnsi="Times New Roman"/>
          <w:sz w:val="24"/>
          <w:szCs w:val="24"/>
        </w:rPr>
        <w:t>о решении вопросов местного значения</w:t>
      </w:r>
    </w:p>
    <w:p w:rsidR="00553A97" w:rsidRDefault="007F1FB8" w:rsidP="00553A97">
      <w:pPr>
        <w:spacing w:after="0" w:line="240" w:lineRule="auto"/>
        <w:jc w:val="both"/>
        <w:rPr>
          <w:rFonts w:ascii="Times New Roman" w:hAnsi="Times New Roman"/>
          <w:sz w:val="24"/>
          <w:szCs w:val="24"/>
        </w:rPr>
      </w:pPr>
      <w:r>
        <w:rPr>
          <w:rFonts w:ascii="Times New Roman" w:hAnsi="Times New Roman"/>
          <w:sz w:val="24"/>
          <w:szCs w:val="24"/>
        </w:rPr>
        <w:t xml:space="preserve">за  2017  </w:t>
      </w:r>
      <w:r w:rsidRPr="005E15B3">
        <w:rPr>
          <w:rFonts w:ascii="Times New Roman" w:hAnsi="Times New Roman"/>
          <w:sz w:val="24"/>
          <w:szCs w:val="24"/>
        </w:rPr>
        <w:t>год</w:t>
      </w:r>
      <w:r w:rsidR="00553A97">
        <w:rPr>
          <w:rFonts w:ascii="Times New Roman" w:hAnsi="Times New Roman"/>
          <w:sz w:val="24"/>
          <w:szCs w:val="24"/>
        </w:rPr>
        <w:t xml:space="preserve"> </w:t>
      </w:r>
      <w:r w:rsidR="00553A97" w:rsidRPr="008B0951">
        <w:rPr>
          <w:rFonts w:ascii="Times New Roman" w:hAnsi="Times New Roman"/>
          <w:sz w:val="24"/>
          <w:szCs w:val="24"/>
        </w:rPr>
        <w:t xml:space="preserve">и перспективах развития </w:t>
      </w:r>
    </w:p>
    <w:p w:rsidR="007F1FB8" w:rsidRDefault="00553A97" w:rsidP="00553A97">
      <w:pPr>
        <w:spacing w:after="0" w:line="240" w:lineRule="auto"/>
        <w:jc w:val="both"/>
        <w:rPr>
          <w:rFonts w:ascii="Times New Roman" w:hAnsi="Times New Roman"/>
          <w:sz w:val="24"/>
          <w:szCs w:val="24"/>
        </w:rPr>
      </w:pPr>
      <w:r w:rsidRPr="008B0951">
        <w:rPr>
          <w:rFonts w:ascii="Times New Roman" w:hAnsi="Times New Roman"/>
          <w:sz w:val="24"/>
          <w:szCs w:val="24"/>
        </w:rPr>
        <w:t>на 2018-2020 годы</w:t>
      </w:r>
    </w:p>
    <w:p w:rsidR="007F1FB8" w:rsidRDefault="007F1FB8" w:rsidP="00553A97">
      <w:pPr>
        <w:spacing w:after="0" w:line="240" w:lineRule="auto"/>
        <w:jc w:val="both"/>
        <w:rPr>
          <w:rFonts w:ascii="Times New Roman" w:hAnsi="Times New Roman"/>
          <w:sz w:val="24"/>
          <w:szCs w:val="24"/>
        </w:rPr>
      </w:pPr>
    </w:p>
    <w:p w:rsidR="007F1FB8" w:rsidRPr="005E15B3" w:rsidRDefault="007F1FB8" w:rsidP="007F1FB8">
      <w:pPr>
        <w:spacing w:after="0" w:line="240" w:lineRule="auto"/>
        <w:rPr>
          <w:rFonts w:ascii="Times New Roman" w:hAnsi="Times New Roman"/>
          <w:sz w:val="24"/>
          <w:szCs w:val="24"/>
        </w:rPr>
      </w:pPr>
    </w:p>
    <w:p w:rsidR="007F1FB8" w:rsidRDefault="007F1FB8" w:rsidP="008B0951">
      <w:pPr>
        <w:jc w:val="both"/>
        <w:rPr>
          <w:rFonts w:ascii="Times New Roman" w:hAnsi="Times New Roman"/>
          <w:sz w:val="24"/>
          <w:szCs w:val="24"/>
        </w:rPr>
      </w:pPr>
      <w:r w:rsidRPr="005E15B3">
        <w:rPr>
          <w:rFonts w:ascii="Times New Roman" w:hAnsi="Times New Roman"/>
          <w:sz w:val="24"/>
          <w:szCs w:val="24"/>
        </w:rPr>
        <w:t xml:space="preserve">Заслушав и обсудив отчет главы администрации </w:t>
      </w:r>
      <w:r>
        <w:rPr>
          <w:rFonts w:ascii="Times New Roman" w:hAnsi="Times New Roman"/>
          <w:sz w:val="24"/>
          <w:szCs w:val="24"/>
        </w:rPr>
        <w:t>Евстратовского</w:t>
      </w:r>
      <w:r w:rsidRPr="005E15B3">
        <w:rPr>
          <w:rFonts w:ascii="Times New Roman" w:hAnsi="Times New Roman"/>
          <w:sz w:val="24"/>
          <w:szCs w:val="24"/>
        </w:rPr>
        <w:t xml:space="preserve"> се</w:t>
      </w:r>
      <w:r>
        <w:rPr>
          <w:rFonts w:ascii="Times New Roman" w:hAnsi="Times New Roman"/>
          <w:sz w:val="24"/>
          <w:szCs w:val="24"/>
        </w:rPr>
        <w:t>льского поселения  Лобовой Г.Д</w:t>
      </w:r>
      <w:r w:rsidRPr="005E15B3">
        <w:rPr>
          <w:rFonts w:ascii="Times New Roman" w:hAnsi="Times New Roman"/>
          <w:sz w:val="24"/>
          <w:szCs w:val="24"/>
        </w:rPr>
        <w:t>. «О деятельности  администрации по выполнению своих полномочий, решению во</w:t>
      </w:r>
      <w:r>
        <w:rPr>
          <w:rFonts w:ascii="Times New Roman" w:hAnsi="Times New Roman"/>
          <w:sz w:val="24"/>
          <w:szCs w:val="24"/>
        </w:rPr>
        <w:t>просов местного значения за 2017</w:t>
      </w:r>
      <w:r w:rsidRPr="005E15B3">
        <w:rPr>
          <w:rFonts w:ascii="Times New Roman" w:hAnsi="Times New Roman"/>
          <w:sz w:val="24"/>
          <w:szCs w:val="24"/>
        </w:rPr>
        <w:t xml:space="preserve"> г.</w:t>
      </w:r>
      <w:r w:rsidR="008B0951" w:rsidRPr="008B0951">
        <w:rPr>
          <w:rFonts w:ascii="Times New Roman" w:hAnsi="Times New Roman"/>
          <w:b/>
          <w:i/>
          <w:sz w:val="24"/>
          <w:szCs w:val="24"/>
        </w:rPr>
        <w:t xml:space="preserve"> </w:t>
      </w:r>
      <w:r w:rsidR="008B0951" w:rsidRPr="008B0951">
        <w:rPr>
          <w:rFonts w:ascii="Times New Roman" w:hAnsi="Times New Roman"/>
          <w:sz w:val="24"/>
          <w:szCs w:val="24"/>
        </w:rPr>
        <w:t>и перспективах развития на 2018-2020 годы</w:t>
      </w:r>
      <w:r w:rsidRPr="005E15B3">
        <w:rPr>
          <w:rFonts w:ascii="Times New Roman" w:hAnsi="Times New Roman"/>
          <w:sz w:val="24"/>
          <w:szCs w:val="24"/>
        </w:rPr>
        <w:t xml:space="preserve">», Совет народных депутатов </w:t>
      </w:r>
      <w:r>
        <w:rPr>
          <w:rFonts w:ascii="Times New Roman" w:hAnsi="Times New Roman"/>
          <w:sz w:val="24"/>
          <w:szCs w:val="24"/>
        </w:rPr>
        <w:t>Евстратовского</w:t>
      </w:r>
      <w:r w:rsidRPr="005E15B3">
        <w:rPr>
          <w:rFonts w:ascii="Times New Roman" w:hAnsi="Times New Roman"/>
          <w:sz w:val="24"/>
          <w:szCs w:val="24"/>
        </w:rPr>
        <w:t xml:space="preserve"> сельского поселения </w:t>
      </w:r>
    </w:p>
    <w:p w:rsidR="007F1FB8" w:rsidRPr="005E15B3" w:rsidRDefault="007F1FB8" w:rsidP="007F1FB8">
      <w:pPr>
        <w:spacing w:after="0" w:line="240" w:lineRule="auto"/>
        <w:ind w:firstLine="708"/>
        <w:rPr>
          <w:rFonts w:ascii="Times New Roman" w:hAnsi="Times New Roman"/>
          <w:sz w:val="24"/>
          <w:szCs w:val="24"/>
        </w:rPr>
      </w:pPr>
    </w:p>
    <w:p w:rsidR="007F1FB8" w:rsidRDefault="008B0951" w:rsidP="008B0951">
      <w:pPr>
        <w:tabs>
          <w:tab w:val="left" w:pos="3485"/>
          <w:tab w:val="center" w:pos="4677"/>
        </w:tabs>
        <w:spacing w:after="0" w:line="240" w:lineRule="auto"/>
        <w:rPr>
          <w:rFonts w:ascii="Times New Roman" w:hAnsi="Times New Roman"/>
          <w:sz w:val="24"/>
          <w:szCs w:val="24"/>
        </w:rPr>
      </w:pPr>
      <w:r>
        <w:rPr>
          <w:rFonts w:ascii="Times New Roman" w:hAnsi="Times New Roman"/>
          <w:sz w:val="24"/>
          <w:szCs w:val="24"/>
        </w:rPr>
        <w:tab/>
        <w:t xml:space="preserve">     Р</w:t>
      </w:r>
      <w:r w:rsidR="007F1FB8" w:rsidRPr="005E15B3">
        <w:rPr>
          <w:rFonts w:ascii="Times New Roman" w:hAnsi="Times New Roman"/>
          <w:sz w:val="24"/>
          <w:szCs w:val="24"/>
        </w:rPr>
        <w:t>ЕШИЛ:</w:t>
      </w:r>
    </w:p>
    <w:p w:rsidR="007F1FB8" w:rsidRPr="005E15B3" w:rsidRDefault="007F1FB8" w:rsidP="007F1FB8">
      <w:pPr>
        <w:spacing w:after="0" w:line="240" w:lineRule="auto"/>
        <w:jc w:val="center"/>
        <w:rPr>
          <w:rFonts w:ascii="Times New Roman" w:hAnsi="Times New Roman"/>
          <w:sz w:val="24"/>
          <w:szCs w:val="24"/>
        </w:rPr>
      </w:pPr>
    </w:p>
    <w:p w:rsidR="007F1FB8" w:rsidRPr="005E15B3" w:rsidRDefault="007F1FB8" w:rsidP="008B0951">
      <w:pPr>
        <w:jc w:val="both"/>
        <w:rPr>
          <w:rFonts w:ascii="Times New Roman" w:hAnsi="Times New Roman"/>
          <w:sz w:val="24"/>
          <w:szCs w:val="24"/>
        </w:rPr>
      </w:pPr>
      <w:r w:rsidRPr="005E15B3">
        <w:rPr>
          <w:rFonts w:ascii="Times New Roman" w:hAnsi="Times New Roman"/>
          <w:sz w:val="24"/>
          <w:szCs w:val="24"/>
        </w:rPr>
        <w:t xml:space="preserve">Отчет главы администрации </w:t>
      </w:r>
      <w:r>
        <w:rPr>
          <w:rFonts w:ascii="Times New Roman" w:hAnsi="Times New Roman"/>
          <w:sz w:val="24"/>
          <w:szCs w:val="24"/>
        </w:rPr>
        <w:t>Евстратовского</w:t>
      </w:r>
      <w:r w:rsidRPr="005E15B3">
        <w:rPr>
          <w:rFonts w:ascii="Times New Roman" w:hAnsi="Times New Roman"/>
          <w:sz w:val="24"/>
          <w:szCs w:val="24"/>
        </w:rPr>
        <w:t xml:space="preserve"> се</w:t>
      </w:r>
      <w:r>
        <w:rPr>
          <w:rFonts w:ascii="Times New Roman" w:hAnsi="Times New Roman"/>
          <w:sz w:val="24"/>
          <w:szCs w:val="24"/>
        </w:rPr>
        <w:t>льского поселения Лобовой Г.Д</w:t>
      </w:r>
      <w:r w:rsidRPr="005E15B3">
        <w:rPr>
          <w:rFonts w:ascii="Times New Roman" w:hAnsi="Times New Roman"/>
          <w:sz w:val="24"/>
          <w:szCs w:val="24"/>
        </w:rPr>
        <w:t>. «О деятельности  администрации по выполнению своих полномочий, решению во</w:t>
      </w:r>
      <w:r>
        <w:rPr>
          <w:rFonts w:ascii="Times New Roman" w:hAnsi="Times New Roman"/>
          <w:sz w:val="24"/>
          <w:szCs w:val="24"/>
        </w:rPr>
        <w:t>просов местного значения за 2017</w:t>
      </w:r>
      <w:r w:rsidRPr="005E15B3">
        <w:rPr>
          <w:rFonts w:ascii="Times New Roman" w:hAnsi="Times New Roman"/>
          <w:sz w:val="24"/>
          <w:szCs w:val="24"/>
        </w:rPr>
        <w:t xml:space="preserve"> год</w:t>
      </w:r>
      <w:r w:rsidR="008B0951" w:rsidRPr="008B0951">
        <w:rPr>
          <w:rFonts w:ascii="Times New Roman" w:hAnsi="Times New Roman"/>
          <w:b/>
          <w:i/>
          <w:sz w:val="24"/>
          <w:szCs w:val="24"/>
        </w:rPr>
        <w:t xml:space="preserve"> </w:t>
      </w:r>
      <w:r w:rsidR="008B0951" w:rsidRPr="008B0951">
        <w:rPr>
          <w:rFonts w:ascii="Times New Roman" w:hAnsi="Times New Roman"/>
          <w:sz w:val="24"/>
          <w:szCs w:val="24"/>
        </w:rPr>
        <w:t>и перспективах развития на 2018-2020 годы</w:t>
      </w:r>
      <w:r w:rsidRPr="005E15B3">
        <w:rPr>
          <w:rFonts w:ascii="Times New Roman" w:hAnsi="Times New Roman"/>
          <w:sz w:val="24"/>
          <w:szCs w:val="24"/>
        </w:rPr>
        <w:t>» принять к сведению.</w:t>
      </w:r>
    </w:p>
    <w:p w:rsidR="007F1FB8" w:rsidRPr="005E15B3" w:rsidRDefault="007F1FB8" w:rsidP="007F1FB8">
      <w:pPr>
        <w:numPr>
          <w:ilvl w:val="0"/>
          <w:numId w:val="12"/>
        </w:numPr>
        <w:spacing w:after="0" w:line="240" w:lineRule="auto"/>
        <w:jc w:val="both"/>
        <w:rPr>
          <w:rFonts w:ascii="Times New Roman" w:hAnsi="Times New Roman"/>
          <w:sz w:val="24"/>
          <w:szCs w:val="24"/>
        </w:rPr>
      </w:pPr>
      <w:r w:rsidRPr="005E15B3">
        <w:rPr>
          <w:rFonts w:ascii="Times New Roman" w:hAnsi="Times New Roman"/>
          <w:sz w:val="24"/>
          <w:szCs w:val="24"/>
        </w:rPr>
        <w:t xml:space="preserve">Рекомендовать главе </w:t>
      </w:r>
      <w:r>
        <w:rPr>
          <w:rFonts w:ascii="Times New Roman" w:hAnsi="Times New Roman"/>
          <w:sz w:val="24"/>
          <w:szCs w:val="24"/>
        </w:rPr>
        <w:t>Евстратовского</w:t>
      </w:r>
      <w:r w:rsidRPr="005E15B3">
        <w:rPr>
          <w:rFonts w:ascii="Times New Roman" w:hAnsi="Times New Roman"/>
          <w:sz w:val="24"/>
          <w:szCs w:val="24"/>
        </w:rPr>
        <w:t xml:space="preserve"> сельского поселения</w:t>
      </w:r>
      <w:r w:rsidR="008B0951">
        <w:rPr>
          <w:rFonts w:ascii="Times New Roman" w:hAnsi="Times New Roman"/>
          <w:sz w:val="24"/>
          <w:szCs w:val="24"/>
        </w:rPr>
        <w:t xml:space="preserve"> в 2018 - 2020 годах  провести работу в следующих направлениях</w:t>
      </w:r>
      <w:r>
        <w:rPr>
          <w:rFonts w:ascii="Times New Roman" w:hAnsi="Times New Roman"/>
          <w:sz w:val="24"/>
          <w:szCs w:val="24"/>
        </w:rPr>
        <w:t>:</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Завершение строительства дороги с твердым покрытием в селе Евстратовка по переулку Школьный и  строительство дороги с твердым покрытием для соединения переулка с улицей Хребтова, начать строительство дороги по улице Октябрьской.</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Реконструкция  всей системы водоснабжения в селе Евстратовка. Поселение включено в программу ВО на 2020 год. Требуется подготовка проекта.</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Газификация хутора Славянка ;</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 xml:space="preserve"> Ремонт здания профилактория  ;</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Капитальный ремонт МКД ( особенно канализации);</w:t>
      </w:r>
    </w:p>
    <w:p w:rsidR="008B0951" w:rsidRPr="007F1FB8" w:rsidRDefault="008B0951" w:rsidP="008B0951">
      <w:pPr>
        <w:pStyle w:val="a6"/>
        <w:numPr>
          <w:ilvl w:val="1"/>
          <w:numId w:val="12"/>
        </w:numPr>
        <w:jc w:val="both"/>
        <w:rPr>
          <w:rFonts w:ascii="Times New Roman" w:hAnsi="Times New Roman"/>
          <w:sz w:val="24"/>
          <w:szCs w:val="24"/>
        </w:rPr>
      </w:pPr>
      <w:r w:rsidRPr="007F1FB8">
        <w:rPr>
          <w:rFonts w:ascii="Times New Roman" w:hAnsi="Times New Roman"/>
          <w:sz w:val="24"/>
          <w:szCs w:val="24"/>
        </w:rPr>
        <w:t xml:space="preserve"> Улучшение  энергоснабжения в селе Евстратовка по улицам Пролетарской, Первомайской, улицам Луговой и Советской , улице Октябрьской, хуторе Малая Меженка.</w:t>
      </w:r>
    </w:p>
    <w:p w:rsidR="007F1FB8" w:rsidRDefault="007F1FB8" w:rsidP="007F1FB8">
      <w:pPr>
        <w:spacing w:after="0" w:line="240" w:lineRule="auto"/>
        <w:jc w:val="both"/>
        <w:rPr>
          <w:rFonts w:ascii="Times New Roman" w:hAnsi="Times New Roman"/>
          <w:sz w:val="24"/>
          <w:szCs w:val="24"/>
        </w:rPr>
      </w:pPr>
      <w:r w:rsidRPr="005E15B3">
        <w:rPr>
          <w:rFonts w:ascii="Times New Roman" w:hAnsi="Times New Roman"/>
          <w:sz w:val="24"/>
          <w:szCs w:val="24"/>
        </w:rPr>
        <w:t xml:space="preserve">      3. Контроль за выполнением настоящего решения возложить на главу </w:t>
      </w:r>
      <w:r>
        <w:rPr>
          <w:rFonts w:ascii="Times New Roman" w:hAnsi="Times New Roman"/>
          <w:sz w:val="24"/>
          <w:szCs w:val="24"/>
        </w:rPr>
        <w:t>Евстратовского</w:t>
      </w:r>
      <w:r w:rsidRPr="005E15B3">
        <w:rPr>
          <w:rFonts w:ascii="Times New Roman" w:hAnsi="Times New Roman"/>
          <w:sz w:val="24"/>
          <w:szCs w:val="24"/>
        </w:rPr>
        <w:t xml:space="preserve"> се</w:t>
      </w:r>
      <w:r>
        <w:rPr>
          <w:rFonts w:ascii="Times New Roman" w:hAnsi="Times New Roman"/>
          <w:sz w:val="24"/>
          <w:szCs w:val="24"/>
        </w:rPr>
        <w:t>льского поселения   Г.Д.Лобову</w:t>
      </w:r>
      <w:r w:rsidRPr="005E15B3">
        <w:rPr>
          <w:rFonts w:ascii="Times New Roman" w:hAnsi="Times New Roman"/>
          <w:sz w:val="24"/>
          <w:szCs w:val="24"/>
        </w:rPr>
        <w:t>.</w:t>
      </w:r>
    </w:p>
    <w:p w:rsidR="007F1FB8" w:rsidRDefault="007F1FB8" w:rsidP="007F1FB8">
      <w:pPr>
        <w:spacing w:after="0" w:line="240" w:lineRule="auto"/>
        <w:jc w:val="both"/>
        <w:rPr>
          <w:rFonts w:ascii="Times New Roman" w:hAnsi="Times New Roman"/>
          <w:sz w:val="24"/>
          <w:szCs w:val="24"/>
        </w:rPr>
      </w:pPr>
    </w:p>
    <w:p w:rsidR="007F1FB8" w:rsidRPr="005E15B3" w:rsidRDefault="007F1FB8" w:rsidP="007F1FB8">
      <w:pPr>
        <w:spacing w:after="0" w:line="240" w:lineRule="auto"/>
        <w:jc w:val="both"/>
        <w:rPr>
          <w:rFonts w:ascii="Times New Roman" w:hAnsi="Times New Roman"/>
          <w:sz w:val="24"/>
          <w:szCs w:val="24"/>
        </w:rPr>
      </w:pPr>
    </w:p>
    <w:p w:rsidR="007F1FB8" w:rsidRDefault="007F1FB8" w:rsidP="007F1FB8">
      <w:pPr>
        <w:spacing w:after="0" w:line="240" w:lineRule="auto"/>
        <w:rPr>
          <w:rFonts w:ascii="Times New Roman" w:hAnsi="Times New Roman"/>
          <w:sz w:val="24"/>
          <w:szCs w:val="24"/>
        </w:rPr>
      </w:pPr>
      <w:r w:rsidRPr="005E15B3">
        <w:rPr>
          <w:rFonts w:ascii="Times New Roman" w:hAnsi="Times New Roman"/>
          <w:sz w:val="24"/>
          <w:szCs w:val="24"/>
        </w:rPr>
        <w:t xml:space="preserve">Глава </w:t>
      </w:r>
      <w:r>
        <w:rPr>
          <w:rFonts w:ascii="Times New Roman" w:hAnsi="Times New Roman"/>
          <w:sz w:val="24"/>
          <w:szCs w:val="24"/>
        </w:rPr>
        <w:t>Евстратовского</w:t>
      </w:r>
      <w:r w:rsidRPr="005E15B3">
        <w:rPr>
          <w:rFonts w:ascii="Times New Roman" w:hAnsi="Times New Roman"/>
          <w:sz w:val="24"/>
          <w:szCs w:val="24"/>
        </w:rPr>
        <w:t xml:space="preserve"> сельского поселения                      </w:t>
      </w:r>
      <w:r>
        <w:rPr>
          <w:rFonts w:ascii="Times New Roman" w:hAnsi="Times New Roman"/>
          <w:sz w:val="24"/>
          <w:szCs w:val="24"/>
        </w:rPr>
        <w:t xml:space="preserve">  Г.Д.Лобова</w:t>
      </w:r>
    </w:p>
    <w:p w:rsidR="007F1FB8" w:rsidRDefault="007F1FB8" w:rsidP="007F1FB8">
      <w:pPr>
        <w:spacing w:after="0" w:line="240" w:lineRule="auto"/>
        <w:rPr>
          <w:rFonts w:ascii="Times New Roman" w:hAnsi="Times New Roman"/>
          <w:sz w:val="24"/>
          <w:szCs w:val="24"/>
        </w:rPr>
      </w:pPr>
    </w:p>
    <w:p w:rsidR="007F1FB8" w:rsidRDefault="007F1FB8" w:rsidP="007F1FB8">
      <w:pPr>
        <w:spacing w:after="0" w:line="240" w:lineRule="auto"/>
        <w:rPr>
          <w:rFonts w:ascii="Times New Roman" w:hAnsi="Times New Roman"/>
          <w:sz w:val="24"/>
          <w:szCs w:val="24"/>
        </w:rPr>
      </w:pPr>
    </w:p>
    <w:p w:rsidR="00F253E3" w:rsidRPr="00277328" w:rsidRDefault="008B0951" w:rsidP="00277328">
      <w:pPr>
        <w:pStyle w:val="2"/>
        <w:rPr>
          <w:rFonts w:ascii="Times New Roman" w:hAnsi="Times New Roman"/>
          <w:sz w:val="26"/>
        </w:rPr>
      </w:pPr>
      <w:r w:rsidRPr="00277328">
        <w:t xml:space="preserve">Отчет </w:t>
      </w:r>
      <w:r w:rsidR="00F253E3" w:rsidRPr="00277328">
        <w:t xml:space="preserve"> главы администрации Евстратовского сельского </w:t>
      </w:r>
      <w:r w:rsidR="00277328">
        <w:t>п</w:t>
      </w:r>
      <w:r w:rsidR="00F253E3" w:rsidRPr="00277328">
        <w:t>оселения</w:t>
      </w:r>
      <w:r w:rsidR="00F10188" w:rsidRPr="00277328">
        <w:t xml:space="preserve">           </w:t>
      </w:r>
      <w:r w:rsidR="00F253E3" w:rsidRPr="00277328">
        <w:rPr>
          <w:rFonts w:ascii="Times New Roman" w:hAnsi="Times New Roman"/>
          <w:sz w:val="26"/>
        </w:rPr>
        <w:t xml:space="preserve">«Об итогах социально-экономического развития </w:t>
      </w:r>
      <w:r w:rsidR="00277328" w:rsidRPr="00277328">
        <w:rPr>
          <w:rFonts w:ascii="Times New Roman" w:hAnsi="Times New Roman"/>
          <w:sz w:val="26"/>
        </w:rPr>
        <w:t xml:space="preserve">     </w:t>
      </w:r>
      <w:r w:rsidR="00F253E3" w:rsidRPr="00277328">
        <w:rPr>
          <w:rFonts w:ascii="Times New Roman" w:hAnsi="Times New Roman"/>
          <w:sz w:val="26"/>
        </w:rPr>
        <w:t xml:space="preserve">Евстратовского сельского </w:t>
      </w:r>
      <w:r w:rsidR="00277328">
        <w:rPr>
          <w:rFonts w:ascii="Times New Roman" w:hAnsi="Times New Roman"/>
          <w:sz w:val="26"/>
        </w:rPr>
        <w:t xml:space="preserve"> </w:t>
      </w:r>
      <w:r w:rsidR="00F253E3" w:rsidRPr="00277328">
        <w:rPr>
          <w:rFonts w:ascii="Times New Roman" w:hAnsi="Times New Roman"/>
          <w:sz w:val="26"/>
        </w:rPr>
        <w:t>поселения</w:t>
      </w:r>
      <w:r w:rsidR="00277328">
        <w:rPr>
          <w:rFonts w:ascii="Times New Roman" w:hAnsi="Times New Roman"/>
          <w:sz w:val="26"/>
        </w:rPr>
        <w:t xml:space="preserve"> </w:t>
      </w:r>
      <w:r w:rsidR="00277328" w:rsidRPr="00277328">
        <w:rPr>
          <w:rFonts w:ascii="Times New Roman" w:hAnsi="Times New Roman"/>
          <w:sz w:val="26"/>
        </w:rPr>
        <w:t xml:space="preserve"> </w:t>
      </w:r>
      <w:r w:rsidR="00F253E3" w:rsidRPr="00277328">
        <w:rPr>
          <w:rFonts w:ascii="Times New Roman" w:hAnsi="Times New Roman"/>
          <w:sz w:val="26"/>
        </w:rPr>
        <w:t xml:space="preserve">за </w:t>
      </w:r>
      <w:r w:rsidR="00277328">
        <w:rPr>
          <w:rFonts w:ascii="Times New Roman" w:hAnsi="Times New Roman"/>
          <w:sz w:val="26"/>
        </w:rPr>
        <w:t xml:space="preserve"> </w:t>
      </w:r>
      <w:r w:rsidR="00F253E3" w:rsidRPr="00277328">
        <w:rPr>
          <w:rFonts w:ascii="Times New Roman" w:hAnsi="Times New Roman"/>
          <w:sz w:val="26"/>
        </w:rPr>
        <w:t>201</w:t>
      </w:r>
      <w:r w:rsidR="00F10188" w:rsidRPr="00277328">
        <w:rPr>
          <w:rFonts w:ascii="Times New Roman" w:hAnsi="Times New Roman"/>
          <w:sz w:val="26"/>
        </w:rPr>
        <w:t>7</w:t>
      </w:r>
      <w:r w:rsidR="00F253E3" w:rsidRPr="00277328">
        <w:rPr>
          <w:rFonts w:ascii="Times New Roman" w:hAnsi="Times New Roman"/>
          <w:sz w:val="26"/>
        </w:rPr>
        <w:t xml:space="preserve"> год</w:t>
      </w:r>
      <w:r w:rsidR="00F10188" w:rsidRPr="00277328">
        <w:rPr>
          <w:rFonts w:ascii="Times New Roman" w:hAnsi="Times New Roman"/>
          <w:sz w:val="26"/>
        </w:rPr>
        <w:t xml:space="preserve"> </w:t>
      </w:r>
      <w:r w:rsidR="00277328">
        <w:rPr>
          <w:rFonts w:ascii="Times New Roman" w:hAnsi="Times New Roman"/>
          <w:sz w:val="26"/>
        </w:rPr>
        <w:t xml:space="preserve"> </w:t>
      </w:r>
      <w:r w:rsidR="00F10188" w:rsidRPr="00277328">
        <w:rPr>
          <w:rFonts w:ascii="Times New Roman" w:hAnsi="Times New Roman"/>
          <w:sz w:val="26"/>
        </w:rPr>
        <w:t xml:space="preserve">и </w:t>
      </w:r>
      <w:r w:rsidR="00277328">
        <w:rPr>
          <w:rFonts w:ascii="Times New Roman" w:hAnsi="Times New Roman"/>
          <w:sz w:val="26"/>
        </w:rPr>
        <w:t xml:space="preserve"> </w:t>
      </w:r>
      <w:r w:rsidR="00F10188" w:rsidRPr="00277328">
        <w:rPr>
          <w:rFonts w:ascii="Times New Roman" w:hAnsi="Times New Roman"/>
          <w:sz w:val="26"/>
        </w:rPr>
        <w:t>перспективах</w:t>
      </w:r>
      <w:r w:rsidR="00277328">
        <w:rPr>
          <w:rFonts w:ascii="Times New Roman" w:hAnsi="Times New Roman"/>
          <w:sz w:val="26"/>
        </w:rPr>
        <w:t xml:space="preserve"> </w:t>
      </w:r>
      <w:r w:rsidR="00F10188" w:rsidRPr="00277328">
        <w:rPr>
          <w:rFonts w:ascii="Times New Roman" w:hAnsi="Times New Roman"/>
          <w:sz w:val="26"/>
        </w:rPr>
        <w:t xml:space="preserve"> развития</w:t>
      </w:r>
      <w:r w:rsidR="00277328" w:rsidRPr="00277328">
        <w:rPr>
          <w:rFonts w:ascii="Times New Roman" w:hAnsi="Times New Roman"/>
          <w:sz w:val="26"/>
        </w:rPr>
        <w:t xml:space="preserve">     </w:t>
      </w:r>
      <w:r w:rsidR="00F10188" w:rsidRPr="00277328">
        <w:rPr>
          <w:rFonts w:ascii="Times New Roman" w:hAnsi="Times New Roman"/>
          <w:sz w:val="26"/>
        </w:rPr>
        <w:t>на 2018-2020</w:t>
      </w:r>
      <w:r w:rsidR="00F253E3" w:rsidRPr="00277328">
        <w:rPr>
          <w:rFonts w:ascii="Times New Roman" w:hAnsi="Times New Roman"/>
          <w:sz w:val="26"/>
        </w:rPr>
        <w:t xml:space="preserve"> год</w:t>
      </w:r>
      <w:r w:rsidR="00F10188" w:rsidRPr="00277328">
        <w:rPr>
          <w:rFonts w:ascii="Times New Roman" w:hAnsi="Times New Roman"/>
          <w:sz w:val="26"/>
        </w:rPr>
        <w:t>ы</w:t>
      </w:r>
      <w:r w:rsidR="00F253E3" w:rsidRPr="00277328">
        <w:rPr>
          <w:rFonts w:ascii="Times New Roman" w:hAnsi="Times New Roman"/>
          <w:sz w:val="26"/>
        </w:rPr>
        <w:t>»</w:t>
      </w:r>
    </w:p>
    <w:p w:rsidR="00F253E3" w:rsidRPr="007F1FB8" w:rsidRDefault="00F253E3" w:rsidP="00631DAA">
      <w:pPr>
        <w:pStyle w:val="a6"/>
        <w:numPr>
          <w:ilvl w:val="0"/>
          <w:numId w:val="9"/>
        </w:numPr>
        <w:jc w:val="both"/>
        <w:rPr>
          <w:rFonts w:ascii="Times New Roman" w:hAnsi="Times New Roman"/>
          <w:b/>
          <w:sz w:val="24"/>
          <w:szCs w:val="24"/>
        </w:rPr>
      </w:pPr>
      <w:r w:rsidRPr="007F1FB8">
        <w:rPr>
          <w:rFonts w:ascii="Times New Roman" w:hAnsi="Times New Roman"/>
          <w:b/>
          <w:sz w:val="24"/>
          <w:szCs w:val="24"/>
        </w:rPr>
        <w:t>Социнфраструктура поселения .</w:t>
      </w:r>
    </w:p>
    <w:p w:rsidR="0005623B" w:rsidRPr="007F1FB8" w:rsidRDefault="00F253E3" w:rsidP="00631DAA">
      <w:pPr>
        <w:ind w:firstLine="567"/>
        <w:jc w:val="both"/>
        <w:rPr>
          <w:rFonts w:ascii="Times New Roman" w:hAnsi="Times New Roman"/>
          <w:iCs/>
          <w:sz w:val="24"/>
          <w:szCs w:val="24"/>
          <w:shd w:val="clear" w:color="auto" w:fill="FFFFFF"/>
        </w:rPr>
      </w:pPr>
      <w:r w:rsidRPr="007F1FB8">
        <w:rPr>
          <w:rFonts w:ascii="Times New Roman" w:hAnsi="Times New Roman"/>
          <w:sz w:val="24"/>
          <w:szCs w:val="24"/>
        </w:rPr>
        <w:t xml:space="preserve">       </w:t>
      </w:r>
      <w:r w:rsidR="0005623B" w:rsidRPr="007F1FB8">
        <w:rPr>
          <w:rFonts w:ascii="Times New Roman" w:hAnsi="Times New Roman"/>
          <w:iCs/>
          <w:sz w:val="24"/>
          <w:szCs w:val="24"/>
          <w:shd w:val="clear" w:color="auto" w:fill="FFFFFF"/>
        </w:rPr>
        <w:t>Сложившаяся планировочная структура сельского поселения представляет собой четыре населенных пункта: село Евстратовка – является административным центром поселения, хутор Малая Меженка, хутор Пинчук, хутор Славянка, садоводческое товарищество «Химик». Среднегодовая численность населения составила в 2017 году 1466 человек , из которых 227 детей, людей моложе трудоспособного возраста 251 человек , трудоспособного возраста – 869</w:t>
      </w:r>
      <w:r w:rsidR="0005623B" w:rsidRPr="007F1FB8">
        <w:rPr>
          <w:rFonts w:ascii="Times New Roman" w:hAnsi="Times New Roman"/>
          <w:iCs/>
          <w:color w:val="FF0000"/>
          <w:sz w:val="24"/>
          <w:szCs w:val="24"/>
          <w:shd w:val="clear" w:color="auto" w:fill="FFFFFF"/>
        </w:rPr>
        <w:t xml:space="preserve"> </w:t>
      </w:r>
      <w:r w:rsidR="0005623B" w:rsidRPr="007F1FB8">
        <w:rPr>
          <w:rFonts w:ascii="Times New Roman" w:hAnsi="Times New Roman"/>
          <w:iCs/>
          <w:sz w:val="24"/>
          <w:szCs w:val="24"/>
          <w:shd w:val="clear" w:color="auto" w:fill="FFFFFF"/>
        </w:rPr>
        <w:t>человек ,  377 человека – пенсионеры ( для сравнения соответственно за 2016 год  - 1459 чел. : 220- детей до 18лет , 868 чел. трудоспособного населения , 373 – пенсионеров ).   Родилось в 2017 году 7 детей  ( 16 детей в 2016году ) умерло 12 человек ( 29 человек в 2016 году).</w:t>
      </w:r>
    </w:p>
    <w:p w:rsidR="0005623B" w:rsidRPr="007F1FB8" w:rsidRDefault="0005623B" w:rsidP="00631DAA">
      <w:pPr>
        <w:autoSpaceDE w:val="0"/>
        <w:ind w:firstLine="567"/>
        <w:jc w:val="both"/>
        <w:rPr>
          <w:rFonts w:ascii="Times New Roman" w:hAnsi="Times New Roman"/>
          <w:iCs/>
          <w:sz w:val="24"/>
          <w:szCs w:val="24"/>
          <w:shd w:val="clear" w:color="auto" w:fill="FFFFFF"/>
        </w:rPr>
      </w:pPr>
      <w:r w:rsidRPr="007F1FB8">
        <w:rPr>
          <w:rFonts w:ascii="Times New Roman" w:hAnsi="Times New Roman"/>
          <w:iCs/>
          <w:sz w:val="24"/>
          <w:szCs w:val="24"/>
          <w:shd w:val="clear" w:color="auto" w:fill="FFFFFF"/>
        </w:rPr>
        <w:t xml:space="preserve">Значительную часть территории в границах муниципального образования занимают земли сельскохозяйственного назначения – 88% ( </w:t>
      </w:r>
      <w:smartTag w:uri="urn:schemas-microsoft-com:office:smarttags" w:element="metricconverter">
        <w:smartTagPr>
          <w:attr w:name="ProductID" w:val="8 548 га"/>
        </w:smartTagPr>
        <w:r w:rsidRPr="007F1FB8">
          <w:rPr>
            <w:rFonts w:ascii="Times New Roman" w:hAnsi="Times New Roman"/>
            <w:iCs/>
            <w:sz w:val="24"/>
            <w:szCs w:val="24"/>
            <w:shd w:val="clear" w:color="auto" w:fill="FFFFFF"/>
          </w:rPr>
          <w:t>8 548 га</w:t>
        </w:r>
      </w:smartTag>
      <w:r w:rsidRPr="007F1FB8">
        <w:rPr>
          <w:rFonts w:ascii="Times New Roman" w:hAnsi="Times New Roman"/>
          <w:iCs/>
          <w:sz w:val="24"/>
          <w:szCs w:val="24"/>
          <w:shd w:val="clear" w:color="auto" w:fill="FFFFFF"/>
        </w:rPr>
        <w:t xml:space="preserve">),  массивы лесного фонда – 4%( </w:t>
      </w:r>
      <w:smartTag w:uri="urn:schemas-microsoft-com:office:smarttags" w:element="metricconverter">
        <w:smartTagPr>
          <w:attr w:name="ProductID" w:val="379 га"/>
        </w:smartTagPr>
        <w:r w:rsidRPr="007F1FB8">
          <w:rPr>
            <w:rFonts w:ascii="Times New Roman" w:hAnsi="Times New Roman"/>
            <w:iCs/>
            <w:sz w:val="24"/>
            <w:szCs w:val="24"/>
            <w:shd w:val="clear" w:color="auto" w:fill="FFFFFF"/>
          </w:rPr>
          <w:t>379 га</w:t>
        </w:r>
      </w:smartTag>
      <w:r w:rsidRPr="007F1FB8">
        <w:rPr>
          <w:rFonts w:ascii="Times New Roman" w:hAnsi="Times New Roman"/>
          <w:iCs/>
          <w:sz w:val="24"/>
          <w:szCs w:val="24"/>
          <w:shd w:val="clear" w:color="auto" w:fill="FFFFFF"/>
        </w:rPr>
        <w:t>) , земли населенных пунктов- 5% (</w:t>
      </w:r>
      <w:smartTag w:uri="urn:schemas-microsoft-com:office:smarttags" w:element="metricconverter">
        <w:smartTagPr>
          <w:attr w:name="ProductID" w:val="502 га"/>
        </w:smartTagPr>
        <w:r w:rsidRPr="007F1FB8">
          <w:rPr>
            <w:rFonts w:ascii="Times New Roman" w:hAnsi="Times New Roman"/>
            <w:iCs/>
            <w:sz w:val="24"/>
            <w:szCs w:val="24"/>
            <w:shd w:val="clear" w:color="auto" w:fill="FFFFFF"/>
          </w:rPr>
          <w:t>502 га</w:t>
        </w:r>
      </w:smartTag>
      <w:r w:rsidRPr="007F1FB8">
        <w:rPr>
          <w:rFonts w:ascii="Times New Roman" w:hAnsi="Times New Roman"/>
          <w:iCs/>
          <w:sz w:val="24"/>
          <w:szCs w:val="24"/>
          <w:shd w:val="clear" w:color="auto" w:fill="FFFFFF"/>
        </w:rPr>
        <w:t xml:space="preserve">) . </w:t>
      </w:r>
      <w:r w:rsidRPr="007F1FB8">
        <w:rPr>
          <w:rFonts w:ascii="Times New Roman" w:hAnsi="Times New Roman"/>
          <w:sz w:val="24"/>
          <w:szCs w:val="24"/>
        </w:rPr>
        <w:t xml:space="preserve">Поверхностные воды на территории поселения представлены водотоками - река Чёрная Калитва, ручей  Меженка, озёрами, </w:t>
      </w:r>
      <w:r w:rsidRPr="007F1FB8">
        <w:rPr>
          <w:rFonts w:ascii="Times New Roman" w:hAnsi="Times New Roman"/>
          <w:iCs/>
          <w:sz w:val="24"/>
          <w:szCs w:val="24"/>
          <w:shd w:val="clear" w:color="auto" w:fill="FFFFFF"/>
        </w:rPr>
        <w:t>прудами.</w:t>
      </w:r>
    </w:p>
    <w:p w:rsidR="0005623B" w:rsidRPr="007F1FB8" w:rsidRDefault="0005623B" w:rsidP="00631DAA">
      <w:pPr>
        <w:pStyle w:val="a3"/>
        <w:ind w:firstLine="567"/>
        <w:jc w:val="both"/>
      </w:pPr>
      <w:r w:rsidRPr="007F1FB8">
        <w:t>Поселение имеет выгодное географическое положение, поскольку через него проходят автомобильные дороги общего пользования регионального значения, также поселение граничит с городским поселением – город Россошь, что в значительной степени влияет на экономическое развитие муниципального образования.</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 </w:t>
      </w:r>
      <w:r w:rsidR="0005623B" w:rsidRPr="007F1FB8">
        <w:rPr>
          <w:rFonts w:ascii="Times New Roman" w:hAnsi="Times New Roman"/>
          <w:sz w:val="24"/>
          <w:szCs w:val="24"/>
        </w:rPr>
        <w:t xml:space="preserve"> </w:t>
      </w:r>
      <w:r w:rsidRPr="007F1FB8">
        <w:rPr>
          <w:rFonts w:ascii="Times New Roman" w:hAnsi="Times New Roman"/>
          <w:sz w:val="24"/>
          <w:szCs w:val="24"/>
        </w:rPr>
        <w:t xml:space="preserve">На территории </w:t>
      </w:r>
      <w:r w:rsidR="00354EB7" w:rsidRPr="007F1FB8">
        <w:rPr>
          <w:rFonts w:ascii="Times New Roman" w:hAnsi="Times New Roman"/>
          <w:sz w:val="24"/>
          <w:szCs w:val="24"/>
        </w:rPr>
        <w:t xml:space="preserve">поселения </w:t>
      </w:r>
      <w:r w:rsidRPr="007F1FB8">
        <w:rPr>
          <w:rFonts w:ascii="Times New Roman" w:hAnsi="Times New Roman"/>
          <w:sz w:val="24"/>
          <w:szCs w:val="24"/>
        </w:rPr>
        <w:t>сохранены и успешно функционируют все учреждения  социальной  сферы.  Заметную роль в культурно-просветительной жизни села играют   МКУК «Евстратовскай КДЦ»</w:t>
      </w:r>
      <w:r w:rsidR="00354EB7" w:rsidRPr="007F1FB8">
        <w:rPr>
          <w:rFonts w:ascii="Times New Roman" w:hAnsi="Times New Roman"/>
          <w:sz w:val="24"/>
          <w:szCs w:val="24"/>
        </w:rPr>
        <w:t xml:space="preserve">  и МКОУ Евстратовская СОШ</w:t>
      </w:r>
      <w:r w:rsidR="00F10188" w:rsidRPr="007F1FB8">
        <w:rPr>
          <w:rFonts w:ascii="Times New Roman" w:hAnsi="Times New Roman"/>
          <w:sz w:val="24"/>
          <w:szCs w:val="24"/>
        </w:rPr>
        <w:t>. Работает детский сад</w:t>
      </w:r>
      <w:r w:rsidR="00354EB7" w:rsidRPr="007F1FB8">
        <w:rPr>
          <w:rFonts w:ascii="Times New Roman" w:hAnsi="Times New Roman"/>
          <w:sz w:val="24"/>
          <w:szCs w:val="24"/>
        </w:rPr>
        <w:t xml:space="preserve"> на 50 мест</w:t>
      </w:r>
      <w:r w:rsidR="00A2789A" w:rsidRPr="007F1FB8">
        <w:rPr>
          <w:rFonts w:ascii="Times New Roman" w:hAnsi="Times New Roman"/>
          <w:sz w:val="24"/>
          <w:szCs w:val="24"/>
        </w:rPr>
        <w:t>,</w:t>
      </w:r>
      <w:r w:rsidR="0018415D" w:rsidRPr="007F1FB8">
        <w:rPr>
          <w:rFonts w:ascii="Times New Roman" w:hAnsi="Times New Roman"/>
          <w:sz w:val="24"/>
          <w:szCs w:val="24"/>
        </w:rPr>
        <w:t xml:space="preserve"> </w:t>
      </w:r>
      <w:r w:rsidRPr="007F1FB8">
        <w:rPr>
          <w:rFonts w:ascii="Times New Roman" w:hAnsi="Times New Roman"/>
          <w:sz w:val="24"/>
          <w:szCs w:val="24"/>
        </w:rPr>
        <w:t xml:space="preserve"> оборудовано</w:t>
      </w:r>
      <w:r w:rsidR="00A2789A" w:rsidRPr="007F1FB8">
        <w:rPr>
          <w:rFonts w:ascii="Times New Roman" w:hAnsi="Times New Roman"/>
          <w:sz w:val="24"/>
          <w:szCs w:val="24"/>
        </w:rPr>
        <w:t xml:space="preserve"> в поселении </w:t>
      </w:r>
      <w:r w:rsidRPr="007F1FB8">
        <w:rPr>
          <w:rFonts w:ascii="Times New Roman" w:hAnsi="Times New Roman"/>
          <w:sz w:val="24"/>
          <w:szCs w:val="24"/>
        </w:rPr>
        <w:t xml:space="preserve"> 9 детских и спортивных площадок,</w:t>
      </w:r>
      <w:r w:rsidR="002F63A9" w:rsidRPr="007F1FB8">
        <w:rPr>
          <w:rFonts w:ascii="Times New Roman" w:hAnsi="Times New Roman"/>
          <w:sz w:val="24"/>
          <w:szCs w:val="24"/>
        </w:rPr>
        <w:t xml:space="preserve"> </w:t>
      </w:r>
      <w:r w:rsidR="00A2789A" w:rsidRPr="007F1FB8">
        <w:rPr>
          <w:rFonts w:ascii="Times New Roman" w:hAnsi="Times New Roman"/>
          <w:sz w:val="24"/>
          <w:szCs w:val="24"/>
        </w:rPr>
        <w:t>одна из них оборудована в 2017 году за с</w:t>
      </w:r>
      <w:r w:rsidR="002F63A9" w:rsidRPr="007F1FB8">
        <w:rPr>
          <w:rFonts w:ascii="Times New Roman" w:hAnsi="Times New Roman"/>
          <w:sz w:val="24"/>
          <w:szCs w:val="24"/>
        </w:rPr>
        <w:t>чет средств гранта ТОС «Росток», р</w:t>
      </w:r>
      <w:r w:rsidR="00A2789A" w:rsidRPr="007F1FB8">
        <w:rPr>
          <w:rFonts w:ascii="Times New Roman" w:hAnsi="Times New Roman"/>
          <w:sz w:val="24"/>
          <w:szCs w:val="24"/>
        </w:rPr>
        <w:t>уководитель ТОСа Федосеева Ю.А.</w:t>
      </w:r>
      <w:r w:rsidR="00354EB7" w:rsidRPr="007F1FB8">
        <w:rPr>
          <w:rFonts w:ascii="Times New Roman" w:hAnsi="Times New Roman"/>
          <w:sz w:val="24"/>
          <w:szCs w:val="24"/>
        </w:rPr>
        <w:t xml:space="preserve"> </w:t>
      </w:r>
      <w:r w:rsidRPr="007F1FB8">
        <w:rPr>
          <w:rFonts w:ascii="Times New Roman" w:hAnsi="Times New Roman"/>
          <w:sz w:val="24"/>
          <w:szCs w:val="24"/>
        </w:rPr>
        <w:t xml:space="preserve">  Для  организации   массового отдыха населения в поселении утверждены традиционно 3 мес</w:t>
      </w:r>
      <w:r w:rsidR="002F63A9" w:rsidRPr="007F1FB8">
        <w:rPr>
          <w:rFonts w:ascii="Times New Roman" w:hAnsi="Times New Roman"/>
          <w:sz w:val="24"/>
          <w:szCs w:val="24"/>
        </w:rPr>
        <w:t>та отдыха , 2 из которых у воды</w:t>
      </w:r>
      <w:r w:rsidRPr="007F1FB8">
        <w:rPr>
          <w:rFonts w:ascii="Times New Roman" w:hAnsi="Times New Roman"/>
          <w:sz w:val="24"/>
          <w:szCs w:val="24"/>
        </w:rPr>
        <w:t>.</w:t>
      </w:r>
      <w:r w:rsidR="002F63A9" w:rsidRPr="007F1FB8">
        <w:rPr>
          <w:rFonts w:ascii="Times New Roman" w:hAnsi="Times New Roman"/>
          <w:sz w:val="24"/>
          <w:szCs w:val="24"/>
        </w:rPr>
        <w:t xml:space="preserve">           </w:t>
      </w:r>
      <w:r w:rsidRPr="007F1FB8">
        <w:rPr>
          <w:rFonts w:ascii="Times New Roman" w:hAnsi="Times New Roman"/>
          <w:sz w:val="24"/>
          <w:szCs w:val="24"/>
        </w:rPr>
        <w:t xml:space="preserve"> В целях обеспечения  жизнедеятельности и удобства жителей в селе работает амбулатория  </w:t>
      </w:r>
      <w:r w:rsidR="000E572B" w:rsidRPr="007F1FB8">
        <w:rPr>
          <w:rFonts w:ascii="Times New Roman" w:hAnsi="Times New Roman"/>
          <w:sz w:val="24"/>
          <w:szCs w:val="24"/>
        </w:rPr>
        <w:t>БУЗ ВО «Россошанская РБ»</w:t>
      </w:r>
      <w:r w:rsidR="00354EB7" w:rsidRPr="007F1FB8">
        <w:rPr>
          <w:rFonts w:ascii="Times New Roman" w:hAnsi="Times New Roman"/>
          <w:sz w:val="24"/>
          <w:szCs w:val="24"/>
        </w:rPr>
        <w:t>,</w:t>
      </w:r>
      <w:r w:rsidR="000E572B" w:rsidRPr="007F1FB8">
        <w:rPr>
          <w:rFonts w:ascii="Times New Roman" w:hAnsi="Times New Roman"/>
          <w:sz w:val="24"/>
          <w:szCs w:val="24"/>
        </w:rPr>
        <w:t xml:space="preserve"> где </w:t>
      </w:r>
      <w:r w:rsidRPr="007F1FB8">
        <w:rPr>
          <w:rFonts w:ascii="Times New Roman" w:hAnsi="Times New Roman"/>
          <w:sz w:val="24"/>
          <w:szCs w:val="24"/>
        </w:rPr>
        <w:t xml:space="preserve"> открыт дневной с</w:t>
      </w:r>
      <w:r w:rsidR="00354EB7" w:rsidRPr="007F1FB8">
        <w:rPr>
          <w:rFonts w:ascii="Times New Roman" w:hAnsi="Times New Roman"/>
          <w:sz w:val="24"/>
          <w:szCs w:val="24"/>
        </w:rPr>
        <w:t>тационар на 2 койки,</w:t>
      </w:r>
      <w:r w:rsidRPr="007F1FB8">
        <w:rPr>
          <w:rFonts w:ascii="Times New Roman" w:hAnsi="Times New Roman"/>
          <w:sz w:val="24"/>
          <w:szCs w:val="24"/>
        </w:rPr>
        <w:t xml:space="preserve"> но</w:t>
      </w:r>
      <w:r w:rsidR="00354EB7" w:rsidRPr="007F1FB8">
        <w:rPr>
          <w:rFonts w:ascii="Times New Roman" w:hAnsi="Times New Roman"/>
          <w:sz w:val="24"/>
          <w:szCs w:val="24"/>
        </w:rPr>
        <w:t>вый автомобиль Нива-Шевроле  для</w:t>
      </w:r>
      <w:r w:rsidR="001C24F4" w:rsidRPr="007F1FB8">
        <w:rPr>
          <w:rFonts w:ascii="Times New Roman" w:hAnsi="Times New Roman"/>
          <w:sz w:val="24"/>
          <w:szCs w:val="24"/>
        </w:rPr>
        <w:t xml:space="preserve"> работы участкового врача</w:t>
      </w:r>
      <w:r w:rsidR="00354EB7" w:rsidRPr="007F1FB8">
        <w:rPr>
          <w:rFonts w:ascii="Times New Roman" w:hAnsi="Times New Roman"/>
          <w:sz w:val="24"/>
          <w:szCs w:val="24"/>
        </w:rPr>
        <w:t xml:space="preserve"> позволяет значительно улучшить работу медиков по обслуживанию на дому</w:t>
      </w:r>
      <w:r w:rsidR="001C24F4" w:rsidRPr="007F1FB8">
        <w:rPr>
          <w:rFonts w:ascii="Times New Roman" w:hAnsi="Times New Roman"/>
          <w:sz w:val="24"/>
          <w:szCs w:val="24"/>
        </w:rPr>
        <w:t>.  Рабо</w:t>
      </w:r>
      <w:r w:rsidRPr="007F1FB8">
        <w:rPr>
          <w:rFonts w:ascii="Times New Roman" w:hAnsi="Times New Roman"/>
          <w:sz w:val="24"/>
          <w:szCs w:val="24"/>
        </w:rPr>
        <w:t>тают отделение связи, филиал сбербанка, объекты торгов</w:t>
      </w:r>
      <w:r w:rsidR="001C24F4" w:rsidRPr="007F1FB8">
        <w:rPr>
          <w:rFonts w:ascii="Times New Roman" w:hAnsi="Times New Roman"/>
          <w:sz w:val="24"/>
          <w:szCs w:val="24"/>
        </w:rPr>
        <w:t>ли различных форм собственности</w:t>
      </w:r>
      <w:r w:rsidRPr="007F1FB8">
        <w:rPr>
          <w:rFonts w:ascii="Times New Roman" w:hAnsi="Times New Roman"/>
          <w:sz w:val="24"/>
          <w:szCs w:val="24"/>
        </w:rPr>
        <w:t xml:space="preserve">, парикмахерская, кафе .  Для </w:t>
      </w:r>
      <w:r w:rsidR="000E572B" w:rsidRPr="007F1FB8">
        <w:rPr>
          <w:rFonts w:ascii="Times New Roman" w:hAnsi="Times New Roman"/>
          <w:sz w:val="24"/>
          <w:szCs w:val="24"/>
        </w:rPr>
        <w:t>удобства населения</w:t>
      </w:r>
      <w:r w:rsidRPr="007F1FB8">
        <w:rPr>
          <w:rFonts w:ascii="Times New Roman" w:hAnsi="Times New Roman"/>
          <w:sz w:val="24"/>
          <w:szCs w:val="24"/>
        </w:rPr>
        <w:t xml:space="preserve"> организовано движение </w:t>
      </w:r>
      <w:r w:rsidR="00354EB7" w:rsidRPr="007F1FB8">
        <w:rPr>
          <w:rFonts w:ascii="Times New Roman" w:hAnsi="Times New Roman"/>
          <w:sz w:val="24"/>
          <w:szCs w:val="24"/>
        </w:rPr>
        <w:t xml:space="preserve">пассажирского </w:t>
      </w:r>
      <w:r w:rsidRPr="007F1FB8">
        <w:rPr>
          <w:rFonts w:ascii="Times New Roman" w:hAnsi="Times New Roman"/>
          <w:sz w:val="24"/>
          <w:szCs w:val="24"/>
        </w:rPr>
        <w:t xml:space="preserve">маршрутного такси по </w:t>
      </w:r>
      <w:r w:rsidR="00354EB7" w:rsidRPr="007F1FB8">
        <w:rPr>
          <w:rFonts w:ascii="Times New Roman" w:hAnsi="Times New Roman"/>
          <w:sz w:val="24"/>
          <w:szCs w:val="24"/>
        </w:rPr>
        <w:t>всем улицам села</w:t>
      </w:r>
      <w:r w:rsidRPr="007F1FB8">
        <w:rPr>
          <w:rFonts w:ascii="Times New Roman" w:hAnsi="Times New Roman"/>
          <w:sz w:val="24"/>
          <w:szCs w:val="24"/>
        </w:rPr>
        <w:t xml:space="preserve"> Евстратовка и хутору Малая Меженка . </w:t>
      </w:r>
    </w:p>
    <w:p w:rsidR="00F253E3" w:rsidRPr="007F1FB8" w:rsidRDefault="00354EB7" w:rsidP="00631DAA">
      <w:pPr>
        <w:jc w:val="both"/>
        <w:rPr>
          <w:rFonts w:ascii="Times New Roman" w:hAnsi="Times New Roman"/>
          <w:sz w:val="24"/>
          <w:szCs w:val="24"/>
        </w:rPr>
      </w:pPr>
      <w:r w:rsidRPr="007F1FB8">
        <w:rPr>
          <w:rFonts w:ascii="Times New Roman" w:hAnsi="Times New Roman"/>
          <w:sz w:val="24"/>
          <w:szCs w:val="24"/>
        </w:rPr>
        <w:t xml:space="preserve"> Базовым </w:t>
      </w:r>
      <w:r w:rsidR="00F253E3" w:rsidRPr="007F1FB8">
        <w:rPr>
          <w:rFonts w:ascii="Times New Roman" w:hAnsi="Times New Roman"/>
          <w:sz w:val="24"/>
          <w:szCs w:val="24"/>
        </w:rPr>
        <w:t xml:space="preserve"> хозяйство</w:t>
      </w:r>
      <w:r w:rsidRPr="007F1FB8">
        <w:rPr>
          <w:rFonts w:ascii="Times New Roman" w:hAnsi="Times New Roman"/>
          <w:sz w:val="24"/>
          <w:szCs w:val="24"/>
        </w:rPr>
        <w:t xml:space="preserve">м поселения является </w:t>
      </w:r>
      <w:r w:rsidR="00F253E3" w:rsidRPr="007F1FB8">
        <w:rPr>
          <w:rFonts w:ascii="Times New Roman" w:hAnsi="Times New Roman"/>
          <w:sz w:val="24"/>
          <w:szCs w:val="24"/>
        </w:rPr>
        <w:t xml:space="preserve"> ООО «В</w:t>
      </w:r>
      <w:r w:rsidR="005176F4">
        <w:rPr>
          <w:rFonts w:ascii="Times New Roman" w:hAnsi="Times New Roman"/>
          <w:sz w:val="24"/>
          <w:szCs w:val="24"/>
        </w:rPr>
        <w:t>ОСТОК-АГРО</w:t>
      </w:r>
      <w:r w:rsidR="00F253E3" w:rsidRPr="007F1FB8">
        <w:rPr>
          <w:rFonts w:ascii="Times New Roman" w:hAnsi="Times New Roman"/>
          <w:sz w:val="24"/>
          <w:szCs w:val="24"/>
        </w:rPr>
        <w:t xml:space="preserve">» , </w:t>
      </w:r>
      <w:r w:rsidRPr="007F1FB8">
        <w:rPr>
          <w:rFonts w:ascii="Times New Roman" w:hAnsi="Times New Roman"/>
          <w:sz w:val="24"/>
          <w:szCs w:val="24"/>
        </w:rPr>
        <w:t xml:space="preserve">крупное </w:t>
      </w:r>
      <w:r w:rsidR="00F253E3" w:rsidRPr="007F1FB8">
        <w:rPr>
          <w:rFonts w:ascii="Times New Roman" w:hAnsi="Times New Roman"/>
          <w:sz w:val="24"/>
          <w:szCs w:val="24"/>
        </w:rPr>
        <w:t xml:space="preserve">сельхозпредприятие специализирующееся на производстве продукции растениеводства и </w:t>
      </w:r>
      <w:r w:rsidR="001C24F4" w:rsidRPr="007F1FB8">
        <w:rPr>
          <w:rFonts w:ascii="Times New Roman" w:hAnsi="Times New Roman"/>
          <w:sz w:val="24"/>
          <w:szCs w:val="24"/>
        </w:rPr>
        <w:t>молочном скотоводстве</w:t>
      </w:r>
      <w:r w:rsidR="00F253E3" w:rsidRPr="007F1FB8">
        <w:rPr>
          <w:rFonts w:ascii="Times New Roman" w:hAnsi="Times New Roman"/>
          <w:sz w:val="24"/>
          <w:szCs w:val="24"/>
        </w:rPr>
        <w:t>, успешно работает ООО «Хлеб-Агро» - перерабатывающее предприятие выпускает более</w:t>
      </w:r>
      <w:r w:rsidR="000E572B" w:rsidRPr="007F1FB8">
        <w:rPr>
          <w:rFonts w:ascii="Times New Roman" w:hAnsi="Times New Roman"/>
          <w:sz w:val="24"/>
          <w:szCs w:val="24"/>
        </w:rPr>
        <w:t xml:space="preserve"> 45</w:t>
      </w:r>
      <w:r w:rsidR="001C24F4" w:rsidRPr="007F1FB8">
        <w:rPr>
          <w:rFonts w:ascii="Times New Roman" w:hAnsi="Times New Roman"/>
          <w:sz w:val="24"/>
          <w:szCs w:val="24"/>
        </w:rPr>
        <w:t xml:space="preserve"> видов хлебобулочных изделий</w:t>
      </w:r>
      <w:r w:rsidR="000E572B" w:rsidRPr="007F1FB8">
        <w:rPr>
          <w:rFonts w:ascii="Times New Roman" w:hAnsi="Times New Roman"/>
          <w:sz w:val="24"/>
          <w:szCs w:val="24"/>
        </w:rPr>
        <w:t>. Работают  18</w:t>
      </w:r>
      <w:r w:rsidR="00F253E3" w:rsidRPr="007F1FB8">
        <w:rPr>
          <w:rFonts w:ascii="Times New Roman" w:hAnsi="Times New Roman"/>
          <w:sz w:val="24"/>
          <w:szCs w:val="24"/>
        </w:rPr>
        <w:t xml:space="preserve">  субъектов малого предпринимательства р</w:t>
      </w:r>
      <w:r w:rsidR="001C24F4" w:rsidRPr="007F1FB8">
        <w:rPr>
          <w:rFonts w:ascii="Times New Roman" w:hAnsi="Times New Roman"/>
          <w:sz w:val="24"/>
          <w:szCs w:val="24"/>
        </w:rPr>
        <w:t>азличных форм собственности</w:t>
      </w:r>
      <w:r w:rsidR="00F253E3" w:rsidRPr="007F1FB8">
        <w:rPr>
          <w:rFonts w:ascii="Times New Roman" w:hAnsi="Times New Roman"/>
          <w:sz w:val="24"/>
          <w:szCs w:val="24"/>
        </w:rPr>
        <w:t xml:space="preserve"> .</w:t>
      </w:r>
    </w:p>
    <w:p w:rsidR="00F253E3" w:rsidRPr="007F1FB8" w:rsidRDefault="00F253E3" w:rsidP="00631DAA">
      <w:pPr>
        <w:jc w:val="both"/>
        <w:rPr>
          <w:rFonts w:ascii="Times New Roman" w:hAnsi="Times New Roman"/>
          <w:sz w:val="24"/>
          <w:szCs w:val="24"/>
        </w:rPr>
      </w:pPr>
      <w:r w:rsidRPr="007F1FB8">
        <w:rPr>
          <w:rFonts w:ascii="Times New Roman" w:hAnsi="Times New Roman"/>
          <w:b/>
          <w:sz w:val="24"/>
          <w:szCs w:val="24"/>
        </w:rPr>
        <w:lastRenderedPageBreak/>
        <w:t>2.В рамках закрепленных ФЗ-131 ( ФЗ-136) полномочий</w:t>
      </w:r>
      <w:r w:rsidRPr="007F1FB8">
        <w:rPr>
          <w:rFonts w:ascii="Times New Roman" w:hAnsi="Times New Roman"/>
          <w:sz w:val="24"/>
          <w:szCs w:val="24"/>
        </w:rPr>
        <w:t xml:space="preserve"> администрацией Евстратовского сельского поселения проведены следующие  мероприятия :</w:t>
      </w:r>
    </w:p>
    <w:p w:rsidR="001A4A56" w:rsidRPr="007F1FB8" w:rsidRDefault="001A4A56" w:rsidP="00631DAA">
      <w:pPr>
        <w:jc w:val="both"/>
        <w:rPr>
          <w:rFonts w:ascii="Times New Roman" w:hAnsi="Times New Roman"/>
          <w:b/>
          <w:sz w:val="24"/>
          <w:szCs w:val="24"/>
        </w:rPr>
      </w:pPr>
      <w:r w:rsidRPr="007F1FB8">
        <w:rPr>
          <w:rFonts w:ascii="Times New Roman" w:hAnsi="Times New Roman"/>
          <w:b/>
          <w:sz w:val="24"/>
          <w:szCs w:val="24"/>
        </w:rPr>
        <w:t>2.1. Исполнение бюджета:</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Исполнение доходной части бюджета :</w:t>
      </w:r>
    </w:p>
    <w:p w:rsidR="00F253E3" w:rsidRPr="007F1FB8" w:rsidRDefault="001C24F4" w:rsidP="00631DAA">
      <w:pPr>
        <w:jc w:val="both"/>
        <w:rPr>
          <w:rFonts w:ascii="Times New Roman" w:hAnsi="Times New Roman"/>
          <w:sz w:val="24"/>
          <w:szCs w:val="24"/>
        </w:rPr>
      </w:pPr>
      <w:r w:rsidRPr="007F1FB8">
        <w:rPr>
          <w:rFonts w:ascii="Times New Roman" w:hAnsi="Times New Roman"/>
          <w:sz w:val="24"/>
          <w:szCs w:val="24"/>
        </w:rPr>
        <w:t xml:space="preserve">В  2017 году  доходная часть </w:t>
      </w:r>
      <w:r w:rsidR="00F253E3" w:rsidRPr="007F1FB8">
        <w:rPr>
          <w:rFonts w:ascii="Times New Roman" w:hAnsi="Times New Roman"/>
          <w:sz w:val="24"/>
          <w:szCs w:val="24"/>
        </w:rPr>
        <w:t>бюджет</w:t>
      </w:r>
      <w:r w:rsidRPr="007F1FB8">
        <w:rPr>
          <w:rFonts w:ascii="Times New Roman" w:hAnsi="Times New Roman"/>
          <w:sz w:val="24"/>
          <w:szCs w:val="24"/>
        </w:rPr>
        <w:t>а</w:t>
      </w:r>
      <w:r w:rsidR="00F253E3" w:rsidRPr="007F1FB8">
        <w:rPr>
          <w:rFonts w:ascii="Times New Roman" w:hAnsi="Times New Roman"/>
          <w:sz w:val="24"/>
          <w:szCs w:val="24"/>
        </w:rPr>
        <w:t xml:space="preserve"> исполнен</w:t>
      </w:r>
      <w:r w:rsidRPr="007F1FB8">
        <w:rPr>
          <w:rFonts w:ascii="Times New Roman" w:hAnsi="Times New Roman"/>
          <w:sz w:val="24"/>
          <w:szCs w:val="24"/>
        </w:rPr>
        <w:t>а</w:t>
      </w:r>
      <w:r w:rsidR="00F253E3" w:rsidRPr="007F1FB8">
        <w:rPr>
          <w:rFonts w:ascii="Times New Roman" w:hAnsi="Times New Roman"/>
          <w:sz w:val="24"/>
          <w:szCs w:val="24"/>
        </w:rPr>
        <w:t xml:space="preserve"> в объеме </w:t>
      </w:r>
      <w:r w:rsidR="007A0258" w:rsidRPr="007F1FB8">
        <w:rPr>
          <w:rFonts w:ascii="Times New Roman" w:hAnsi="Times New Roman"/>
          <w:sz w:val="24"/>
          <w:szCs w:val="24"/>
        </w:rPr>
        <w:t>21 106,427</w:t>
      </w:r>
      <w:r w:rsidR="00CC2DBE" w:rsidRPr="007F1FB8">
        <w:rPr>
          <w:rFonts w:ascii="Times New Roman" w:hAnsi="Times New Roman"/>
          <w:sz w:val="24"/>
          <w:szCs w:val="24"/>
        </w:rPr>
        <w:t xml:space="preserve"> </w:t>
      </w:r>
      <w:r w:rsidR="00F253E3" w:rsidRPr="007F1FB8">
        <w:rPr>
          <w:rFonts w:ascii="Times New Roman" w:hAnsi="Times New Roman"/>
          <w:sz w:val="24"/>
          <w:szCs w:val="24"/>
        </w:rPr>
        <w:t xml:space="preserve"> тыс.</w:t>
      </w:r>
      <w:r w:rsidR="007A0258" w:rsidRPr="007F1FB8">
        <w:rPr>
          <w:rFonts w:ascii="Times New Roman" w:hAnsi="Times New Roman"/>
          <w:sz w:val="24"/>
          <w:szCs w:val="24"/>
        </w:rPr>
        <w:t xml:space="preserve"> </w:t>
      </w:r>
      <w:r w:rsidR="00F253E3" w:rsidRPr="007F1FB8">
        <w:rPr>
          <w:rFonts w:ascii="Times New Roman" w:hAnsi="Times New Roman"/>
          <w:sz w:val="24"/>
          <w:szCs w:val="24"/>
        </w:rPr>
        <w:t xml:space="preserve">руб. при утвержденном бюджете </w:t>
      </w:r>
      <w:r w:rsidR="00CC2DBE" w:rsidRPr="007F1FB8">
        <w:rPr>
          <w:rFonts w:ascii="Times New Roman" w:hAnsi="Times New Roman"/>
          <w:sz w:val="24"/>
          <w:szCs w:val="24"/>
        </w:rPr>
        <w:t xml:space="preserve"> </w:t>
      </w:r>
      <w:r w:rsidR="007A0258" w:rsidRPr="007F1FB8">
        <w:rPr>
          <w:rFonts w:ascii="Times New Roman" w:hAnsi="Times New Roman"/>
          <w:sz w:val="24"/>
          <w:szCs w:val="24"/>
        </w:rPr>
        <w:t>21 248,071 тыс .</w:t>
      </w:r>
      <w:r w:rsidR="00F253E3" w:rsidRPr="007F1FB8">
        <w:rPr>
          <w:rFonts w:ascii="Times New Roman" w:hAnsi="Times New Roman"/>
          <w:sz w:val="24"/>
          <w:szCs w:val="24"/>
        </w:rPr>
        <w:t xml:space="preserve"> рублей  , что составляет по отн</w:t>
      </w:r>
      <w:r w:rsidRPr="007F1FB8">
        <w:rPr>
          <w:rFonts w:ascii="Times New Roman" w:hAnsi="Times New Roman"/>
          <w:sz w:val="24"/>
          <w:szCs w:val="24"/>
        </w:rPr>
        <w:t>ошению к утвержденному бюджету</w:t>
      </w:r>
      <w:r w:rsidR="007A0258" w:rsidRPr="007F1FB8">
        <w:rPr>
          <w:rFonts w:ascii="Times New Roman" w:hAnsi="Times New Roman"/>
          <w:sz w:val="24"/>
          <w:szCs w:val="24"/>
        </w:rPr>
        <w:t xml:space="preserve"> 99,33%</w:t>
      </w:r>
      <w:r w:rsidR="000E572B" w:rsidRPr="007F1FB8">
        <w:rPr>
          <w:rFonts w:ascii="Times New Roman" w:hAnsi="Times New Roman"/>
          <w:sz w:val="24"/>
          <w:szCs w:val="24"/>
        </w:rPr>
        <w:t xml:space="preserve"> , доходная часть не выполнена в связи с невыполнением показателя по иным межбюджетным трансфертам: дорожный фонд не выдан в полном объеме. Рост </w:t>
      </w:r>
      <w:r w:rsidR="00F253E3" w:rsidRPr="007F1FB8">
        <w:rPr>
          <w:rFonts w:ascii="Times New Roman" w:hAnsi="Times New Roman"/>
          <w:sz w:val="24"/>
          <w:szCs w:val="24"/>
        </w:rPr>
        <w:t>доходов по отношению</w:t>
      </w:r>
      <w:r w:rsidRPr="007F1FB8">
        <w:rPr>
          <w:rFonts w:ascii="Times New Roman" w:hAnsi="Times New Roman"/>
          <w:sz w:val="24"/>
          <w:szCs w:val="24"/>
        </w:rPr>
        <w:t xml:space="preserve"> к  аналогичному показателю 2016</w:t>
      </w:r>
      <w:r w:rsidR="00F253E3" w:rsidRPr="007F1FB8">
        <w:rPr>
          <w:rFonts w:ascii="Times New Roman" w:hAnsi="Times New Roman"/>
          <w:sz w:val="24"/>
          <w:szCs w:val="24"/>
        </w:rPr>
        <w:t xml:space="preserve"> года составил  </w:t>
      </w:r>
      <w:r w:rsidR="007A0258" w:rsidRPr="007F1FB8">
        <w:rPr>
          <w:rFonts w:ascii="Times New Roman" w:hAnsi="Times New Roman"/>
          <w:sz w:val="24"/>
          <w:szCs w:val="24"/>
        </w:rPr>
        <w:t>152</w:t>
      </w:r>
      <w:r w:rsidR="00C66E2D" w:rsidRPr="007F1FB8">
        <w:rPr>
          <w:rFonts w:ascii="Times New Roman" w:hAnsi="Times New Roman"/>
          <w:sz w:val="24"/>
          <w:szCs w:val="24"/>
        </w:rPr>
        <w:t xml:space="preserve"> </w:t>
      </w:r>
      <w:r w:rsidR="00F253E3" w:rsidRPr="007F1FB8">
        <w:rPr>
          <w:rFonts w:ascii="Times New Roman" w:hAnsi="Times New Roman"/>
          <w:sz w:val="24"/>
          <w:szCs w:val="24"/>
        </w:rPr>
        <w:t xml:space="preserve"> % , </w:t>
      </w:r>
      <w:r w:rsidR="00C66E2D" w:rsidRPr="007F1FB8">
        <w:rPr>
          <w:rFonts w:ascii="Times New Roman" w:hAnsi="Times New Roman"/>
          <w:sz w:val="24"/>
          <w:szCs w:val="24"/>
        </w:rPr>
        <w:t xml:space="preserve"> </w:t>
      </w:r>
      <w:r w:rsidR="00F253E3" w:rsidRPr="007F1FB8">
        <w:rPr>
          <w:rFonts w:ascii="Times New Roman" w:hAnsi="Times New Roman"/>
          <w:sz w:val="24"/>
          <w:szCs w:val="24"/>
        </w:rPr>
        <w:t xml:space="preserve">  Основными источниками доходов </w:t>
      </w:r>
      <w:r w:rsidRPr="007F1FB8">
        <w:rPr>
          <w:rFonts w:ascii="Times New Roman" w:hAnsi="Times New Roman"/>
          <w:sz w:val="24"/>
          <w:szCs w:val="24"/>
        </w:rPr>
        <w:t xml:space="preserve"> по прежнему </w:t>
      </w:r>
      <w:r w:rsidR="00F253E3" w:rsidRPr="007F1FB8">
        <w:rPr>
          <w:rFonts w:ascii="Times New Roman" w:hAnsi="Times New Roman"/>
          <w:sz w:val="24"/>
          <w:szCs w:val="24"/>
        </w:rPr>
        <w:t xml:space="preserve">являются ( Приложение 1)       </w:t>
      </w:r>
      <w:r w:rsidR="00C66E2D" w:rsidRPr="007F1FB8">
        <w:rPr>
          <w:rFonts w:ascii="Times New Roman" w:hAnsi="Times New Roman"/>
          <w:sz w:val="24"/>
          <w:szCs w:val="24"/>
        </w:rPr>
        <w:t xml:space="preserve">                                                   </w:t>
      </w:r>
      <w:r w:rsidR="00F253E3" w:rsidRPr="007F1FB8">
        <w:rPr>
          <w:rFonts w:ascii="Times New Roman" w:hAnsi="Times New Roman"/>
          <w:sz w:val="24"/>
          <w:szCs w:val="24"/>
        </w:rPr>
        <w:t xml:space="preserve">                                                         – земельный налог – </w:t>
      </w:r>
      <w:r w:rsidR="00CC2DBE" w:rsidRPr="007F1FB8">
        <w:rPr>
          <w:rFonts w:ascii="Times New Roman" w:hAnsi="Times New Roman"/>
          <w:sz w:val="24"/>
          <w:szCs w:val="24"/>
        </w:rPr>
        <w:t xml:space="preserve"> </w:t>
      </w:r>
      <w:r w:rsidR="005F68EE" w:rsidRPr="007F1FB8">
        <w:rPr>
          <w:rFonts w:ascii="Times New Roman" w:hAnsi="Times New Roman"/>
          <w:sz w:val="24"/>
          <w:szCs w:val="24"/>
        </w:rPr>
        <w:t xml:space="preserve">1 620 940 </w:t>
      </w:r>
      <w:r w:rsidR="00F253E3" w:rsidRPr="007F1FB8">
        <w:rPr>
          <w:rFonts w:ascii="Times New Roman" w:hAnsi="Times New Roman"/>
          <w:sz w:val="24"/>
          <w:szCs w:val="24"/>
        </w:rPr>
        <w:t xml:space="preserve">рублей                                                                                                         - подоходный налог- </w:t>
      </w:r>
      <w:r w:rsidR="00CC2DBE" w:rsidRPr="007F1FB8">
        <w:rPr>
          <w:rFonts w:ascii="Times New Roman" w:hAnsi="Times New Roman"/>
          <w:sz w:val="24"/>
          <w:szCs w:val="24"/>
        </w:rPr>
        <w:t xml:space="preserve"> </w:t>
      </w:r>
      <w:r w:rsidR="005F68EE" w:rsidRPr="007F1FB8">
        <w:rPr>
          <w:rFonts w:ascii="Times New Roman" w:hAnsi="Times New Roman"/>
          <w:sz w:val="24"/>
          <w:szCs w:val="24"/>
        </w:rPr>
        <w:t>207 853,33</w:t>
      </w:r>
      <w:r w:rsidR="00F253E3" w:rsidRPr="007F1FB8">
        <w:rPr>
          <w:rFonts w:ascii="Times New Roman" w:hAnsi="Times New Roman"/>
          <w:sz w:val="24"/>
          <w:szCs w:val="24"/>
        </w:rPr>
        <w:t xml:space="preserve"> рублей                                                                                                             - </w:t>
      </w:r>
      <w:r w:rsidR="00CC2DBE" w:rsidRPr="007F1FB8">
        <w:rPr>
          <w:rFonts w:ascii="Times New Roman" w:hAnsi="Times New Roman"/>
          <w:sz w:val="24"/>
          <w:szCs w:val="24"/>
        </w:rPr>
        <w:t xml:space="preserve">ЕСХН -  </w:t>
      </w:r>
      <w:r w:rsidR="005F68EE" w:rsidRPr="007F1FB8">
        <w:rPr>
          <w:rFonts w:ascii="Times New Roman" w:hAnsi="Times New Roman"/>
          <w:sz w:val="24"/>
          <w:szCs w:val="24"/>
        </w:rPr>
        <w:t>3 633 487</w:t>
      </w:r>
      <w:r w:rsidR="00F253E3" w:rsidRPr="007F1FB8">
        <w:rPr>
          <w:rFonts w:ascii="Times New Roman" w:hAnsi="Times New Roman"/>
          <w:sz w:val="24"/>
          <w:szCs w:val="24"/>
        </w:rPr>
        <w:t xml:space="preserve"> рублей                                                                                                                </w:t>
      </w:r>
      <w:r w:rsidRPr="007F1FB8">
        <w:rPr>
          <w:rFonts w:ascii="Times New Roman" w:hAnsi="Times New Roman"/>
          <w:sz w:val="24"/>
          <w:szCs w:val="24"/>
        </w:rPr>
        <w:t xml:space="preserve">            </w:t>
      </w:r>
      <w:r w:rsidR="00F253E3" w:rsidRPr="007F1FB8">
        <w:rPr>
          <w:rFonts w:ascii="Times New Roman" w:hAnsi="Times New Roman"/>
          <w:sz w:val="24"/>
          <w:szCs w:val="24"/>
        </w:rPr>
        <w:t xml:space="preserve">                                                                                                    - безвозмездных поступлений- </w:t>
      </w:r>
      <w:r w:rsidR="00CC2DBE" w:rsidRPr="007F1FB8">
        <w:rPr>
          <w:rFonts w:ascii="Times New Roman" w:hAnsi="Times New Roman"/>
          <w:sz w:val="24"/>
          <w:szCs w:val="24"/>
        </w:rPr>
        <w:t xml:space="preserve"> </w:t>
      </w:r>
      <w:r w:rsidR="005F68EE" w:rsidRPr="007F1FB8">
        <w:rPr>
          <w:rFonts w:ascii="Times New Roman" w:hAnsi="Times New Roman"/>
          <w:sz w:val="24"/>
          <w:szCs w:val="24"/>
        </w:rPr>
        <w:t>15 533 728</w:t>
      </w:r>
      <w:r w:rsidR="00CC2DBE" w:rsidRPr="007F1FB8">
        <w:rPr>
          <w:rFonts w:ascii="Times New Roman" w:hAnsi="Times New Roman"/>
          <w:sz w:val="24"/>
          <w:szCs w:val="24"/>
        </w:rPr>
        <w:t xml:space="preserve"> рублей</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Значительно </w:t>
      </w:r>
      <w:r w:rsidR="001C24F4" w:rsidRPr="007F1FB8">
        <w:rPr>
          <w:rFonts w:ascii="Times New Roman" w:hAnsi="Times New Roman"/>
          <w:sz w:val="24"/>
          <w:szCs w:val="24"/>
        </w:rPr>
        <w:t>пополнен бюджет поселения в 2017</w:t>
      </w:r>
      <w:r w:rsidRPr="007F1FB8">
        <w:rPr>
          <w:rFonts w:ascii="Times New Roman" w:hAnsi="Times New Roman"/>
          <w:sz w:val="24"/>
          <w:szCs w:val="24"/>
        </w:rPr>
        <w:t xml:space="preserve"> году благодаря участию поселения в реализации мероприятий в рамках трехстороннего соглашения между губернатором области , главой администрации Россошанского муниципального района и УК ООО «Д</w:t>
      </w:r>
      <w:r w:rsidR="005176F4">
        <w:rPr>
          <w:rFonts w:ascii="Times New Roman" w:hAnsi="Times New Roman"/>
          <w:sz w:val="24"/>
          <w:szCs w:val="24"/>
        </w:rPr>
        <w:t>ОН-АГРО</w:t>
      </w:r>
      <w:r w:rsidRPr="007F1FB8">
        <w:rPr>
          <w:rFonts w:ascii="Times New Roman" w:hAnsi="Times New Roman"/>
          <w:sz w:val="24"/>
          <w:szCs w:val="24"/>
        </w:rPr>
        <w:t>» «План мероприятий о сотрудничестве Правительства Воронежской области, администрации Россошанского муниципального района, ООО УК «Дон-Агро» в сфере развития объектов социальной, инженерной, и коммунальной инфраструктуры в населенных пунктах Россошанского муниципального района Воронежской области». На развитие поселения выделено дополн</w:t>
      </w:r>
      <w:r w:rsidR="00CC2DBE" w:rsidRPr="007F1FB8">
        <w:rPr>
          <w:rFonts w:ascii="Times New Roman" w:hAnsi="Times New Roman"/>
          <w:sz w:val="24"/>
          <w:szCs w:val="24"/>
        </w:rPr>
        <w:t xml:space="preserve">ительно бюджет </w:t>
      </w:r>
      <w:r w:rsidRPr="007F1FB8">
        <w:rPr>
          <w:rFonts w:ascii="Times New Roman" w:hAnsi="Times New Roman"/>
          <w:sz w:val="24"/>
          <w:szCs w:val="24"/>
        </w:rPr>
        <w:t xml:space="preserve"> Евстратовс</w:t>
      </w:r>
      <w:r w:rsidR="001C24F4" w:rsidRPr="007F1FB8">
        <w:rPr>
          <w:rFonts w:ascii="Times New Roman" w:hAnsi="Times New Roman"/>
          <w:sz w:val="24"/>
          <w:szCs w:val="24"/>
        </w:rPr>
        <w:t>кого сельского поселения более 12</w:t>
      </w:r>
      <w:r w:rsidRPr="007F1FB8">
        <w:rPr>
          <w:rFonts w:ascii="Times New Roman" w:hAnsi="Times New Roman"/>
          <w:sz w:val="24"/>
          <w:szCs w:val="24"/>
        </w:rPr>
        <w:t xml:space="preserve"> млн.рублей.</w:t>
      </w:r>
      <w:r w:rsidR="000E572B" w:rsidRPr="007F1FB8">
        <w:rPr>
          <w:rFonts w:ascii="Times New Roman" w:hAnsi="Times New Roman"/>
          <w:sz w:val="24"/>
          <w:szCs w:val="24"/>
        </w:rPr>
        <w:t xml:space="preserve">( </w:t>
      </w:r>
      <w:r w:rsidR="001C24F4" w:rsidRPr="007F1FB8">
        <w:rPr>
          <w:rFonts w:ascii="Times New Roman" w:hAnsi="Times New Roman"/>
          <w:sz w:val="24"/>
          <w:szCs w:val="24"/>
        </w:rPr>
        <w:t xml:space="preserve"> на ремонт Дома культуры, на оборудование санитарных зон </w:t>
      </w:r>
      <w:r w:rsidR="00354EB7" w:rsidRPr="007F1FB8">
        <w:rPr>
          <w:rFonts w:ascii="Times New Roman" w:hAnsi="Times New Roman"/>
          <w:sz w:val="24"/>
          <w:szCs w:val="24"/>
        </w:rPr>
        <w:t>водозабора, на установку частотных преобразователей</w:t>
      </w:r>
      <w:r w:rsidR="001C24F4" w:rsidRPr="007F1FB8">
        <w:rPr>
          <w:rFonts w:ascii="Times New Roman" w:hAnsi="Times New Roman"/>
          <w:sz w:val="24"/>
          <w:szCs w:val="24"/>
        </w:rPr>
        <w:t xml:space="preserve"> в х. Малая Меженка и х. Славянка)</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Наличие финансовых средств в бюджете поселения позволило администрации в полном объеме выполнить показатели   утвержденных  муниципальных программ . А работало в поселении </w:t>
      </w:r>
      <w:r w:rsidR="000E572B" w:rsidRPr="007F1FB8">
        <w:rPr>
          <w:rFonts w:ascii="Times New Roman" w:hAnsi="Times New Roman"/>
          <w:sz w:val="24"/>
          <w:szCs w:val="24"/>
        </w:rPr>
        <w:t xml:space="preserve"> в 2017</w:t>
      </w:r>
      <w:r w:rsidRPr="007F1FB8">
        <w:rPr>
          <w:rFonts w:ascii="Times New Roman" w:hAnsi="Times New Roman"/>
          <w:sz w:val="24"/>
          <w:szCs w:val="24"/>
        </w:rPr>
        <w:t xml:space="preserve"> году </w:t>
      </w:r>
      <w:r w:rsidR="00CC2DBE" w:rsidRPr="007F1FB8">
        <w:rPr>
          <w:rFonts w:ascii="Times New Roman" w:hAnsi="Times New Roman"/>
          <w:sz w:val="24"/>
          <w:szCs w:val="24"/>
        </w:rPr>
        <w:t>9</w:t>
      </w:r>
      <w:r w:rsidR="000E572B" w:rsidRPr="007F1FB8">
        <w:rPr>
          <w:rFonts w:ascii="Times New Roman" w:hAnsi="Times New Roman"/>
          <w:sz w:val="24"/>
          <w:szCs w:val="24"/>
        </w:rPr>
        <w:t xml:space="preserve"> . В   3</w:t>
      </w:r>
      <w:r w:rsidRPr="007F1FB8">
        <w:rPr>
          <w:rFonts w:ascii="Times New Roman" w:hAnsi="Times New Roman"/>
          <w:sz w:val="24"/>
          <w:szCs w:val="24"/>
        </w:rPr>
        <w:t xml:space="preserve"> из них  в течение года вносились изменения в сторону  значительного увеличения расходной части :</w:t>
      </w:r>
    </w:p>
    <w:p w:rsidR="00277328" w:rsidRDefault="00F253E3" w:rsidP="00631DAA">
      <w:pPr>
        <w:jc w:val="both"/>
        <w:rPr>
          <w:rFonts w:ascii="Times New Roman" w:hAnsi="Times New Roman"/>
          <w:sz w:val="24"/>
          <w:szCs w:val="24"/>
        </w:rPr>
      </w:pPr>
      <w:r w:rsidRPr="007F1FB8">
        <w:rPr>
          <w:rFonts w:ascii="Times New Roman" w:hAnsi="Times New Roman"/>
          <w:sz w:val="24"/>
          <w:szCs w:val="24"/>
        </w:rPr>
        <w:t xml:space="preserve">Это МП «Благоустройство» ; МП «Развитие культуры» ; </w:t>
      </w:r>
      <w:r w:rsidR="000E572B" w:rsidRPr="007F1FB8">
        <w:rPr>
          <w:rFonts w:ascii="Times New Roman" w:hAnsi="Times New Roman"/>
          <w:sz w:val="24"/>
          <w:szCs w:val="24"/>
        </w:rPr>
        <w:t xml:space="preserve">                               </w:t>
      </w:r>
    </w:p>
    <w:p w:rsidR="00F253E3" w:rsidRPr="007F1FB8" w:rsidRDefault="000E572B" w:rsidP="00631DAA">
      <w:pPr>
        <w:jc w:val="both"/>
        <w:rPr>
          <w:rFonts w:ascii="Times New Roman" w:hAnsi="Times New Roman"/>
          <w:sz w:val="24"/>
          <w:szCs w:val="24"/>
        </w:rPr>
      </w:pPr>
      <w:r w:rsidRPr="007F1FB8">
        <w:rPr>
          <w:rFonts w:ascii="Times New Roman" w:hAnsi="Times New Roman"/>
          <w:sz w:val="24"/>
          <w:szCs w:val="24"/>
        </w:rPr>
        <w:t xml:space="preserve">  </w:t>
      </w:r>
      <w:r w:rsidR="00F253E3" w:rsidRPr="007F1FB8">
        <w:rPr>
          <w:rFonts w:ascii="Times New Roman" w:hAnsi="Times New Roman"/>
          <w:sz w:val="24"/>
          <w:szCs w:val="24"/>
        </w:rPr>
        <w:t>МП «Энергосбережение и повышение энергетической эффективности» .</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Основную   часть доходов в бюджет поселения приносят земельные ресурсы</w:t>
      </w:r>
      <w:r w:rsidR="000E572B" w:rsidRPr="007F1FB8">
        <w:rPr>
          <w:rFonts w:ascii="Times New Roman" w:hAnsi="Times New Roman"/>
          <w:b/>
          <w:sz w:val="24"/>
          <w:szCs w:val="24"/>
        </w:rPr>
        <w:t xml:space="preserve"> </w:t>
      </w:r>
      <w:r w:rsidRPr="007F1FB8">
        <w:rPr>
          <w:rFonts w:ascii="Times New Roman" w:hAnsi="Times New Roman"/>
          <w:b/>
          <w:sz w:val="24"/>
          <w:szCs w:val="24"/>
        </w:rPr>
        <w:t xml:space="preserve"> (Приложение2)</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Из  общей площади земель в границах поселения </w:t>
      </w:r>
      <w:r w:rsidR="000E572B" w:rsidRPr="007F1FB8">
        <w:rPr>
          <w:rFonts w:ascii="Times New Roman" w:hAnsi="Times New Roman"/>
          <w:sz w:val="24"/>
          <w:szCs w:val="24"/>
        </w:rPr>
        <w:t xml:space="preserve"> </w:t>
      </w:r>
      <w:r w:rsidRPr="007F1FB8">
        <w:rPr>
          <w:rFonts w:ascii="Times New Roman" w:hAnsi="Times New Roman"/>
          <w:sz w:val="24"/>
          <w:szCs w:val="24"/>
        </w:rPr>
        <w:t>9 709 га   земли сельскохозяйственного назначения составляют</w:t>
      </w:r>
      <w:r w:rsidR="000E572B" w:rsidRPr="007F1FB8">
        <w:rPr>
          <w:rFonts w:ascii="Times New Roman" w:hAnsi="Times New Roman"/>
          <w:sz w:val="24"/>
          <w:szCs w:val="24"/>
        </w:rPr>
        <w:t xml:space="preserve"> </w:t>
      </w:r>
      <w:r w:rsidRPr="007F1FB8">
        <w:rPr>
          <w:rFonts w:ascii="Times New Roman" w:hAnsi="Times New Roman"/>
          <w:sz w:val="24"/>
          <w:szCs w:val="24"/>
        </w:rPr>
        <w:t xml:space="preserve"> 8  548 га , что составляет  - 88% ; из них пашни – 5478 га – 64%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Работают на попол</w:t>
      </w:r>
      <w:r w:rsidR="000E572B" w:rsidRPr="007F1FB8">
        <w:rPr>
          <w:rFonts w:ascii="Times New Roman" w:hAnsi="Times New Roman"/>
          <w:sz w:val="24"/>
          <w:szCs w:val="24"/>
        </w:rPr>
        <w:t>нение доходной части бюджета  82,4</w:t>
      </w:r>
      <w:r w:rsidRPr="007F1FB8">
        <w:rPr>
          <w:rFonts w:ascii="Times New Roman" w:hAnsi="Times New Roman"/>
          <w:sz w:val="24"/>
          <w:szCs w:val="24"/>
        </w:rPr>
        <w:t xml:space="preserve"> % земель</w:t>
      </w:r>
      <w:r w:rsidR="001C24F4" w:rsidRPr="007F1FB8">
        <w:rPr>
          <w:rFonts w:ascii="Times New Roman" w:hAnsi="Times New Roman"/>
          <w:sz w:val="24"/>
          <w:szCs w:val="24"/>
        </w:rPr>
        <w:t>, ещё 2% приносят доход в виде арендной платы в бюджет Россошанского муниципального района.</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Основным базовым хозяйс</w:t>
      </w:r>
      <w:r w:rsidR="001C24F4" w:rsidRPr="007F1FB8">
        <w:rPr>
          <w:rFonts w:ascii="Times New Roman" w:hAnsi="Times New Roman"/>
          <w:sz w:val="24"/>
          <w:szCs w:val="24"/>
        </w:rPr>
        <w:t>твом является ООО «В</w:t>
      </w:r>
      <w:r w:rsidR="005176F4">
        <w:rPr>
          <w:rFonts w:ascii="Times New Roman" w:hAnsi="Times New Roman"/>
          <w:sz w:val="24"/>
          <w:szCs w:val="24"/>
        </w:rPr>
        <w:t>ОСТОК-АГРО</w:t>
      </w:r>
      <w:r w:rsidR="001C24F4" w:rsidRPr="007F1FB8">
        <w:rPr>
          <w:rFonts w:ascii="Times New Roman" w:hAnsi="Times New Roman"/>
          <w:sz w:val="24"/>
          <w:szCs w:val="24"/>
        </w:rPr>
        <w:t>»</w:t>
      </w:r>
      <w:r w:rsidRPr="007F1FB8">
        <w:rPr>
          <w:rFonts w:ascii="Times New Roman" w:hAnsi="Times New Roman"/>
          <w:sz w:val="24"/>
          <w:szCs w:val="24"/>
        </w:rPr>
        <w:t>, одно из самых</w:t>
      </w:r>
      <w:r w:rsidR="000E572B" w:rsidRPr="007F1FB8">
        <w:rPr>
          <w:rFonts w:ascii="Times New Roman" w:hAnsi="Times New Roman"/>
          <w:sz w:val="24"/>
          <w:szCs w:val="24"/>
        </w:rPr>
        <w:t xml:space="preserve"> крупных и </w:t>
      </w:r>
      <w:r w:rsidRPr="007F1FB8">
        <w:rPr>
          <w:rFonts w:ascii="Times New Roman" w:hAnsi="Times New Roman"/>
          <w:sz w:val="24"/>
          <w:szCs w:val="24"/>
        </w:rPr>
        <w:t xml:space="preserve"> сильных сельхозпредприятий района . Львиная доля доходов бюджета сельского </w:t>
      </w:r>
      <w:r w:rsidRPr="007F1FB8">
        <w:rPr>
          <w:rFonts w:ascii="Times New Roman" w:hAnsi="Times New Roman"/>
          <w:sz w:val="24"/>
          <w:szCs w:val="24"/>
        </w:rPr>
        <w:lastRenderedPageBreak/>
        <w:t>поселения поступает из ООО «В</w:t>
      </w:r>
      <w:r w:rsidR="005176F4">
        <w:rPr>
          <w:rFonts w:ascii="Times New Roman" w:hAnsi="Times New Roman"/>
          <w:sz w:val="24"/>
          <w:szCs w:val="24"/>
        </w:rPr>
        <w:t>ОСТОК-АГРО</w:t>
      </w:r>
      <w:r w:rsidR="00C66E2D" w:rsidRPr="007F1FB8">
        <w:rPr>
          <w:rFonts w:ascii="Times New Roman" w:hAnsi="Times New Roman"/>
          <w:sz w:val="24"/>
          <w:szCs w:val="24"/>
        </w:rPr>
        <w:t>» - 6 493 119</w:t>
      </w:r>
      <w:r w:rsidRPr="007F1FB8">
        <w:rPr>
          <w:rFonts w:ascii="Times New Roman" w:hAnsi="Times New Roman"/>
          <w:sz w:val="24"/>
          <w:szCs w:val="24"/>
        </w:rPr>
        <w:t xml:space="preserve">  рублей ; спонсорская пом</w:t>
      </w:r>
      <w:r w:rsidR="001C24F4" w:rsidRPr="007F1FB8">
        <w:rPr>
          <w:rFonts w:ascii="Times New Roman" w:hAnsi="Times New Roman"/>
          <w:sz w:val="24"/>
          <w:szCs w:val="24"/>
        </w:rPr>
        <w:t>ощь в денежном выражении  в 2017</w:t>
      </w:r>
      <w:r w:rsidRPr="007F1FB8">
        <w:rPr>
          <w:rFonts w:ascii="Times New Roman" w:hAnsi="Times New Roman"/>
          <w:sz w:val="24"/>
          <w:szCs w:val="24"/>
        </w:rPr>
        <w:t xml:space="preserve"> году полностью поступила из базового хозяйства- </w:t>
      </w:r>
      <w:r w:rsidR="000E572B" w:rsidRPr="007F1FB8">
        <w:rPr>
          <w:rFonts w:ascii="Times New Roman" w:hAnsi="Times New Roman"/>
          <w:color w:val="FF0000"/>
          <w:sz w:val="24"/>
          <w:szCs w:val="24"/>
        </w:rPr>
        <w:t xml:space="preserve"> </w:t>
      </w:r>
      <w:r w:rsidR="005F68EE" w:rsidRPr="007F1FB8">
        <w:rPr>
          <w:rFonts w:ascii="Times New Roman" w:hAnsi="Times New Roman"/>
          <w:sz w:val="24"/>
          <w:szCs w:val="24"/>
        </w:rPr>
        <w:t>266,0</w:t>
      </w:r>
      <w:r w:rsidRPr="007F1FB8">
        <w:rPr>
          <w:rFonts w:ascii="Times New Roman" w:hAnsi="Times New Roman"/>
          <w:sz w:val="24"/>
          <w:szCs w:val="24"/>
        </w:rPr>
        <w:t xml:space="preserve"> тыс.рублей, а так же из областного бюджета так называ</w:t>
      </w:r>
      <w:r w:rsidR="001C24F4" w:rsidRPr="007F1FB8">
        <w:rPr>
          <w:rFonts w:ascii="Times New Roman" w:hAnsi="Times New Roman"/>
          <w:sz w:val="24"/>
          <w:szCs w:val="24"/>
        </w:rPr>
        <w:t>емые «депутатские» средства – 34</w:t>
      </w:r>
      <w:r w:rsidRPr="007F1FB8">
        <w:rPr>
          <w:rFonts w:ascii="Times New Roman" w:hAnsi="Times New Roman"/>
          <w:sz w:val="24"/>
          <w:szCs w:val="24"/>
        </w:rPr>
        <w:t xml:space="preserve"> тыс. руб.  . </w:t>
      </w:r>
    </w:p>
    <w:p w:rsidR="00F253E3" w:rsidRPr="007F1FB8" w:rsidRDefault="001C24F4" w:rsidP="00631DAA">
      <w:pPr>
        <w:jc w:val="both"/>
        <w:rPr>
          <w:rFonts w:ascii="Times New Roman" w:hAnsi="Times New Roman"/>
          <w:sz w:val="24"/>
          <w:szCs w:val="24"/>
        </w:rPr>
      </w:pPr>
      <w:r w:rsidRPr="007F1FB8">
        <w:rPr>
          <w:rFonts w:ascii="Times New Roman" w:hAnsi="Times New Roman"/>
          <w:b/>
          <w:sz w:val="24"/>
          <w:szCs w:val="24"/>
        </w:rPr>
        <w:t>Расходы бюджета в 2017</w:t>
      </w:r>
      <w:r w:rsidR="00F253E3" w:rsidRPr="007F1FB8">
        <w:rPr>
          <w:rFonts w:ascii="Times New Roman" w:hAnsi="Times New Roman"/>
          <w:b/>
          <w:sz w:val="24"/>
          <w:szCs w:val="24"/>
        </w:rPr>
        <w:t xml:space="preserve"> году</w:t>
      </w:r>
      <w:r w:rsidR="00F253E3" w:rsidRPr="007F1FB8">
        <w:rPr>
          <w:rFonts w:ascii="Times New Roman" w:hAnsi="Times New Roman"/>
          <w:sz w:val="24"/>
          <w:szCs w:val="24"/>
        </w:rPr>
        <w:t xml:space="preserve"> составили </w:t>
      </w:r>
      <w:r w:rsidR="00C66E2D" w:rsidRPr="007F1FB8">
        <w:rPr>
          <w:rFonts w:ascii="Times New Roman" w:hAnsi="Times New Roman"/>
          <w:sz w:val="24"/>
          <w:szCs w:val="24"/>
        </w:rPr>
        <w:t xml:space="preserve"> </w:t>
      </w:r>
      <w:r w:rsidR="007A0258" w:rsidRPr="007F1FB8">
        <w:rPr>
          <w:rFonts w:ascii="Times New Roman" w:hAnsi="Times New Roman"/>
          <w:sz w:val="24"/>
          <w:szCs w:val="24"/>
        </w:rPr>
        <w:t>23 183 327,46</w:t>
      </w:r>
      <w:r w:rsidR="00C66E2D" w:rsidRPr="007F1FB8">
        <w:rPr>
          <w:rFonts w:ascii="Times New Roman" w:hAnsi="Times New Roman"/>
          <w:sz w:val="24"/>
          <w:szCs w:val="24"/>
        </w:rPr>
        <w:t xml:space="preserve">  рублей</w:t>
      </w:r>
      <w:r w:rsidR="00F253E3" w:rsidRPr="007F1FB8">
        <w:rPr>
          <w:rFonts w:ascii="Times New Roman" w:hAnsi="Times New Roman"/>
          <w:sz w:val="24"/>
          <w:szCs w:val="24"/>
        </w:rPr>
        <w:t xml:space="preserve"> .  На основных направлениях расходов и мероприятиях , выполненных администрацией поселения в рамках утвержденных программ</w:t>
      </w:r>
      <w:r w:rsidRPr="007F1FB8">
        <w:rPr>
          <w:rFonts w:ascii="Times New Roman" w:hAnsi="Times New Roman"/>
          <w:sz w:val="24"/>
          <w:szCs w:val="24"/>
        </w:rPr>
        <w:t xml:space="preserve"> я остановлюсь более подробно  </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2.1.Организация в границах поселения</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Электроснабжения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В течение года администрацией продолжена р</w:t>
      </w:r>
      <w:r w:rsidR="001C24F4" w:rsidRPr="007F1FB8">
        <w:rPr>
          <w:rFonts w:ascii="Times New Roman" w:hAnsi="Times New Roman"/>
          <w:sz w:val="24"/>
          <w:szCs w:val="24"/>
        </w:rPr>
        <w:t xml:space="preserve">абота по переводу </w:t>
      </w:r>
      <w:r w:rsidRPr="007F1FB8">
        <w:rPr>
          <w:rFonts w:ascii="Times New Roman" w:hAnsi="Times New Roman"/>
          <w:sz w:val="24"/>
          <w:szCs w:val="24"/>
        </w:rPr>
        <w:t xml:space="preserve"> фонарей уличного освещения</w:t>
      </w:r>
      <w:r w:rsidR="001C24F4" w:rsidRPr="007F1FB8">
        <w:rPr>
          <w:rFonts w:ascii="Times New Roman" w:hAnsi="Times New Roman"/>
          <w:sz w:val="24"/>
          <w:szCs w:val="24"/>
        </w:rPr>
        <w:t xml:space="preserve"> на потребление электроэнергии через приборы учета</w:t>
      </w:r>
      <w:r w:rsidRPr="007F1FB8">
        <w:rPr>
          <w:rFonts w:ascii="Times New Roman" w:hAnsi="Times New Roman"/>
          <w:sz w:val="24"/>
          <w:szCs w:val="24"/>
        </w:rPr>
        <w:t xml:space="preserve">, </w:t>
      </w:r>
      <w:r w:rsidR="009B6126" w:rsidRPr="007F1FB8">
        <w:rPr>
          <w:rFonts w:ascii="Times New Roman" w:hAnsi="Times New Roman"/>
          <w:sz w:val="24"/>
          <w:szCs w:val="24"/>
        </w:rPr>
        <w:t xml:space="preserve">установлено 2 счетчика на ТП 330 и 333. Всего установлено 239 </w:t>
      </w:r>
      <w:r w:rsidRPr="007F1FB8">
        <w:rPr>
          <w:rFonts w:ascii="Times New Roman" w:hAnsi="Times New Roman"/>
          <w:sz w:val="24"/>
          <w:szCs w:val="24"/>
        </w:rPr>
        <w:t>светильников. Потребляемая электроэнергия полностью оплачена</w:t>
      </w:r>
      <w:r w:rsidR="009B6126" w:rsidRPr="007F1FB8">
        <w:rPr>
          <w:rFonts w:ascii="Times New Roman" w:hAnsi="Times New Roman"/>
          <w:sz w:val="24"/>
          <w:szCs w:val="24"/>
        </w:rPr>
        <w:t xml:space="preserve"> </w:t>
      </w:r>
      <w:r w:rsidR="007A0258" w:rsidRPr="007F1FB8">
        <w:rPr>
          <w:rFonts w:ascii="Times New Roman" w:hAnsi="Times New Roman"/>
          <w:color w:val="FF0000"/>
          <w:sz w:val="24"/>
          <w:szCs w:val="24"/>
        </w:rPr>
        <w:t xml:space="preserve"> </w:t>
      </w:r>
      <w:r w:rsidR="007A0258" w:rsidRPr="007F1FB8">
        <w:rPr>
          <w:rFonts w:ascii="Times New Roman" w:hAnsi="Times New Roman"/>
          <w:sz w:val="24"/>
          <w:szCs w:val="24"/>
        </w:rPr>
        <w:t>83 200</w:t>
      </w:r>
      <w:r w:rsidR="009B6126" w:rsidRPr="007F1FB8">
        <w:rPr>
          <w:rFonts w:ascii="Times New Roman" w:hAnsi="Times New Roman"/>
          <w:sz w:val="24"/>
          <w:szCs w:val="24"/>
        </w:rPr>
        <w:t xml:space="preserve"> рублей</w:t>
      </w:r>
      <w:r w:rsidRPr="007F1FB8">
        <w:rPr>
          <w:rFonts w:ascii="Times New Roman" w:hAnsi="Times New Roman"/>
          <w:sz w:val="24"/>
          <w:szCs w:val="24"/>
        </w:rPr>
        <w:t xml:space="preserve"> , задолженн</w:t>
      </w:r>
      <w:r w:rsidR="009B6126" w:rsidRPr="007F1FB8">
        <w:rPr>
          <w:rFonts w:ascii="Times New Roman" w:hAnsi="Times New Roman"/>
          <w:sz w:val="24"/>
          <w:szCs w:val="24"/>
        </w:rPr>
        <w:t xml:space="preserve">ости нет. </w:t>
      </w:r>
      <w:r w:rsidRPr="007F1FB8">
        <w:rPr>
          <w:rFonts w:ascii="Times New Roman" w:hAnsi="Times New Roman"/>
          <w:sz w:val="24"/>
          <w:szCs w:val="24"/>
        </w:rPr>
        <w:t xml:space="preserve"> Установка приборов учета значительно сократит расходы , тем более что с 2016 года в поселении используются ещё более современные энергосберегающие ламп</w:t>
      </w:r>
      <w:r w:rsidR="009B6126" w:rsidRPr="007F1FB8">
        <w:rPr>
          <w:rFonts w:ascii="Times New Roman" w:hAnsi="Times New Roman"/>
          <w:sz w:val="24"/>
          <w:szCs w:val="24"/>
        </w:rPr>
        <w:t>очки – светодиодные ( 30Вт) хотя они и не зарекомендовали себя как  качественные, ежегодно приходится менять до 70 штук лампочек, а это в свою очередь снова затраты</w:t>
      </w:r>
      <w:r w:rsidRPr="007F1FB8">
        <w:rPr>
          <w:rFonts w:ascii="Times New Roman" w:hAnsi="Times New Roman"/>
          <w:sz w:val="24"/>
          <w:szCs w:val="24"/>
        </w:rPr>
        <w:t>. Одновременно с</w:t>
      </w:r>
      <w:r w:rsidR="009B6126" w:rsidRPr="007F1FB8">
        <w:rPr>
          <w:rFonts w:ascii="Times New Roman" w:hAnsi="Times New Roman"/>
          <w:sz w:val="24"/>
          <w:szCs w:val="24"/>
        </w:rPr>
        <w:t xml:space="preserve"> восстановлением «Фонарки»  ведутся</w:t>
      </w:r>
      <w:r w:rsidRPr="007F1FB8">
        <w:rPr>
          <w:rFonts w:ascii="Times New Roman" w:hAnsi="Times New Roman"/>
          <w:sz w:val="24"/>
          <w:szCs w:val="24"/>
        </w:rPr>
        <w:t xml:space="preserve"> работы по ревизии старых светильников и замене их на новые.  Всего на уличное освещение израсходовано более </w:t>
      </w:r>
      <w:r w:rsidR="00781F0C" w:rsidRPr="007F1FB8">
        <w:rPr>
          <w:rFonts w:ascii="Times New Roman" w:hAnsi="Times New Roman"/>
          <w:sz w:val="24"/>
          <w:szCs w:val="24"/>
        </w:rPr>
        <w:t>176 тыс. руб</w:t>
      </w:r>
      <w:r w:rsidR="00354EB7" w:rsidRPr="007F1FB8">
        <w:rPr>
          <w:rFonts w:ascii="Times New Roman" w:hAnsi="Times New Roman"/>
          <w:sz w:val="24"/>
          <w:szCs w:val="24"/>
        </w:rPr>
        <w:t>лей (</w:t>
      </w:r>
      <w:r w:rsidRPr="007F1FB8">
        <w:rPr>
          <w:rFonts w:ascii="Times New Roman" w:hAnsi="Times New Roman"/>
          <w:sz w:val="24"/>
          <w:szCs w:val="24"/>
        </w:rPr>
        <w:t xml:space="preserve"> оплату за уличное освещение </w:t>
      </w:r>
      <w:r w:rsidR="00354EB7" w:rsidRPr="007F1FB8">
        <w:rPr>
          <w:rFonts w:ascii="Times New Roman" w:hAnsi="Times New Roman"/>
          <w:sz w:val="24"/>
          <w:szCs w:val="24"/>
        </w:rPr>
        <w:t xml:space="preserve"> </w:t>
      </w:r>
      <w:r w:rsidR="00781F0C" w:rsidRPr="007F1FB8">
        <w:rPr>
          <w:rFonts w:ascii="Times New Roman" w:hAnsi="Times New Roman"/>
          <w:sz w:val="24"/>
          <w:szCs w:val="24"/>
        </w:rPr>
        <w:t>83</w:t>
      </w:r>
      <w:r w:rsidR="00354EB7" w:rsidRPr="007F1FB8">
        <w:rPr>
          <w:rFonts w:ascii="Times New Roman" w:hAnsi="Times New Roman"/>
          <w:sz w:val="24"/>
          <w:szCs w:val="24"/>
        </w:rPr>
        <w:t>,2</w:t>
      </w:r>
      <w:r w:rsidR="00781F0C" w:rsidRPr="007F1FB8">
        <w:rPr>
          <w:rFonts w:ascii="Times New Roman" w:hAnsi="Times New Roman"/>
          <w:sz w:val="24"/>
          <w:szCs w:val="24"/>
        </w:rPr>
        <w:t xml:space="preserve"> </w:t>
      </w:r>
      <w:r w:rsidR="00784951" w:rsidRPr="007F1FB8">
        <w:rPr>
          <w:rFonts w:ascii="Times New Roman" w:hAnsi="Times New Roman"/>
          <w:sz w:val="24"/>
          <w:szCs w:val="24"/>
        </w:rPr>
        <w:t xml:space="preserve"> </w:t>
      </w:r>
      <w:r w:rsidRPr="007F1FB8">
        <w:rPr>
          <w:rFonts w:ascii="Times New Roman" w:hAnsi="Times New Roman"/>
          <w:sz w:val="24"/>
          <w:szCs w:val="24"/>
        </w:rPr>
        <w:t xml:space="preserve">тыс.рублей </w:t>
      </w:r>
      <w:r w:rsidR="00354EB7" w:rsidRPr="007F1FB8">
        <w:rPr>
          <w:rFonts w:ascii="Times New Roman" w:hAnsi="Times New Roman"/>
          <w:sz w:val="24"/>
          <w:szCs w:val="24"/>
        </w:rPr>
        <w:t xml:space="preserve">, приобретение материалов </w:t>
      </w:r>
      <w:r w:rsidR="00781F0C" w:rsidRPr="007F1FB8">
        <w:rPr>
          <w:rFonts w:ascii="Times New Roman" w:hAnsi="Times New Roman"/>
          <w:sz w:val="24"/>
          <w:szCs w:val="24"/>
        </w:rPr>
        <w:t xml:space="preserve"> 46,2 тыс. рублей</w:t>
      </w:r>
      <w:r w:rsidR="00354EB7" w:rsidRPr="007F1FB8">
        <w:rPr>
          <w:rFonts w:ascii="Times New Roman" w:hAnsi="Times New Roman"/>
          <w:sz w:val="24"/>
          <w:szCs w:val="24"/>
        </w:rPr>
        <w:t>, оплата за выполненные работы по договорам 46,6 тыс. руб)</w:t>
      </w:r>
    </w:p>
    <w:p w:rsidR="00F253E3" w:rsidRPr="007F1FB8" w:rsidRDefault="001A4A56" w:rsidP="00631DAA">
      <w:pPr>
        <w:jc w:val="both"/>
        <w:rPr>
          <w:rFonts w:ascii="Times New Roman" w:hAnsi="Times New Roman"/>
          <w:b/>
          <w:sz w:val="24"/>
          <w:szCs w:val="24"/>
        </w:rPr>
      </w:pPr>
      <w:r w:rsidRPr="007F1FB8">
        <w:rPr>
          <w:rFonts w:ascii="Times New Roman" w:hAnsi="Times New Roman"/>
          <w:b/>
          <w:sz w:val="24"/>
          <w:szCs w:val="24"/>
        </w:rPr>
        <w:t>Теплоснабжения</w:t>
      </w:r>
      <w:r w:rsidR="00F253E3" w:rsidRPr="007F1FB8">
        <w:rPr>
          <w:rFonts w:ascii="Times New Roman" w:hAnsi="Times New Roman"/>
          <w:b/>
          <w:sz w:val="24"/>
          <w:szCs w:val="24"/>
        </w:rPr>
        <w:t xml:space="preserve"> :</w:t>
      </w:r>
    </w:p>
    <w:p w:rsidR="00F253E3" w:rsidRPr="007F1FB8" w:rsidRDefault="009B6126" w:rsidP="00631DAA">
      <w:pPr>
        <w:jc w:val="both"/>
        <w:rPr>
          <w:rFonts w:ascii="Times New Roman" w:hAnsi="Times New Roman"/>
          <w:sz w:val="24"/>
          <w:szCs w:val="24"/>
        </w:rPr>
      </w:pPr>
      <w:r w:rsidRPr="007F1FB8">
        <w:rPr>
          <w:rFonts w:ascii="Times New Roman" w:hAnsi="Times New Roman"/>
          <w:sz w:val="24"/>
          <w:szCs w:val="24"/>
        </w:rPr>
        <w:t>Ремонт теплоизоляции в 2017</w:t>
      </w:r>
      <w:r w:rsidR="00F253E3" w:rsidRPr="007F1FB8">
        <w:rPr>
          <w:rFonts w:ascii="Times New Roman" w:hAnsi="Times New Roman"/>
          <w:sz w:val="24"/>
          <w:szCs w:val="24"/>
        </w:rPr>
        <w:t xml:space="preserve"> году не производился , но проведены мероприятия по постановке теплотрассы на учет в качестве бесхозяинно</w:t>
      </w:r>
      <w:r w:rsidRPr="007F1FB8">
        <w:rPr>
          <w:rFonts w:ascii="Times New Roman" w:hAnsi="Times New Roman"/>
          <w:sz w:val="24"/>
          <w:szCs w:val="24"/>
        </w:rPr>
        <w:t>й вещи. После оформления права</w:t>
      </w:r>
      <w:r w:rsidR="00F253E3" w:rsidRPr="007F1FB8">
        <w:rPr>
          <w:rFonts w:ascii="Times New Roman" w:hAnsi="Times New Roman"/>
          <w:sz w:val="24"/>
          <w:szCs w:val="24"/>
        </w:rPr>
        <w:t xml:space="preserve"> собственности</w:t>
      </w:r>
      <w:r w:rsidRPr="007F1FB8">
        <w:rPr>
          <w:rFonts w:ascii="Times New Roman" w:hAnsi="Times New Roman"/>
          <w:sz w:val="24"/>
          <w:szCs w:val="24"/>
        </w:rPr>
        <w:t xml:space="preserve"> администрация будет принимать меры к передаче теплотрассы</w:t>
      </w:r>
      <w:r w:rsidR="00F253E3" w:rsidRPr="007F1FB8">
        <w:rPr>
          <w:rFonts w:ascii="Times New Roman" w:hAnsi="Times New Roman"/>
          <w:sz w:val="24"/>
          <w:szCs w:val="24"/>
        </w:rPr>
        <w:t xml:space="preserve"> на баланс администрации Россошанского муниципального района , так как котельная является собственностью районной администрации. Потребление тепловой энергии производится по счетчикам, что позволяет экономить ежегодно не одну сотню тысяч рублей.</w:t>
      </w:r>
    </w:p>
    <w:p w:rsidR="00F253E3" w:rsidRPr="007F1FB8" w:rsidRDefault="001A4A56" w:rsidP="00631DAA">
      <w:pPr>
        <w:jc w:val="both"/>
        <w:rPr>
          <w:rFonts w:ascii="Times New Roman" w:hAnsi="Times New Roman"/>
          <w:b/>
          <w:sz w:val="24"/>
          <w:szCs w:val="24"/>
        </w:rPr>
      </w:pPr>
      <w:r w:rsidRPr="007F1FB8">
        <w:rPr>
          <w:rFonts w:ascii="Times New Roman" w:hAnsi="Times New Roman"/>
          <w:b/>
          <w:sz w:val="24"/>
          <w:szCs w:val="24"/>
        </w:rPr>
        <w:t>Газоснабжения</w:t>
      </w:r>
      <w:r w:rsidR="00F253E3" w:rsidRPr="007F1FB8">
        <w:rPr>
          <w:rFonts w:ascii="Times New Roman" w:hAnsi="Times New Roman"/>
          <w:b/>
          <w:sz w:val="24"/>
          <w:szCs w:val="24"/>
        </w:rPr>
        <w:t xml:space="preserve"> :</w:t>
      </w:r>
    </w:p>
    <w:p w:rsidR="003D706E" w:rsidRPr="007F1FB8" w:rsidRDefault="00F253E3" w:rsidP="00631DAA">
      <w:pPr>
        <w:pStyle w:val="ConsPlusNormal"/>
        <w:jc w:val="both"/>
        <w:rPr>
          <w:rFonts w:ascii="Times New Roman" w:hAnsi="Times New Roman" w:cs="Times New Roman"/>
          <w:sz w:val="24"/>
          <w:szCs w:val="24"/>
        </w:rPr>
      </w:pPr>
      <w:r w:rsidRPr="007F1FB8">
        <w:rPr>
          <w:rFonts w:ascii="Times New Roman" w:hAnsi="Times New Roman" w:cs="Times New Roman"/>
          <w:sz w:val="24"/>
          <w:szCs w:val="24"/>
        </w:rPr>
        <w:t>Уровень газификации в поселении составляет – 95,8% . Не газифици</w:t>
      </w:r>
      <w:r w:rsidR="009B6126" w:rsidRPr="007F1FB8">
        <w:rPr>
          <w:rFonts w:ascii="Times New Roman" w:hAnsi="Times New Roman" w:cs="Times New Roman"/>
          <w:sz w:val="24"/>
          <w:szCs w:val="24"/>
        </w:rPr>
        <w:t xml:space="preserve">рованы хутор  Пинчук </w:t>
      </w:r>
      <w:r w:rsidRPr="007F1FB8">
        <w:rPr>
          <w:rFonts w:ascii="Times New Roman" w:hAnsi="Times New Roman" w:cs="Times New Roman"/>
          <w:sz w:val="24"/>
          <w:szCs w:val="24"/>
        </w:rPr>
        <w:t xml:space="preserve"> ( проживают 4 чел.) и хутор Славянка  (проживают  </w:t>
      </w:r>
      <w:r w:rsidR="00CC2DBE" w:rsidRPr="007F1FB8">
        <w:rPr>
          <w:rFonts w:ascii="Times New Roman" w:hAnsi="Times New Roman" w:cs="Times New Roman"/>
          <w:sz w:val="24"/>
          <w:szCs w:val="24"/>
        </w:rPr>
        <w:t>65</w:t>
      </w:r>
      <w:r w:rsidRPr="007F1FB8">
        <w:rPr>
          <w:rFonts w:ascii="Times New Roman" w:hAnsi="Times New Roman" w:cs="Times New Roman"/>
          <w:sz w:val="24"/>
          <w:szCs w:val="24"/>
        </w:rPr>
        <w:t xml:space="preserve"> человек) . </w:t>
      </w:r>
      <w:r w:rsidR="009B6126" w:rsidRPr="007F1FB8">
        <w:rPr>
          <w:rFonts w:ascii="Times New Roman" w:hAnsi="Times New Roman" w:cs="Times New Roman"/>
          <w:sz w:val="24"/>
          <w:szCs w:val="24"/>
        </w:rPr>
        <w:t>На 2018 год хутор Славянка включен в программу</w:t>
      </w:r>
      <w:r w:rsidR="003D706E" w:rsidRPr="007F1FB8">
        <w:rPr>
          <w:rFonts w:ascii="Times New Roman" w:hAnsi="Times New Roman" w:cs="Times New Roman"/>
          <w:sz w:val="24"/>
          <w:szCs w:val="24"/>
        </w:rPr>
        <w:t xml:space="preserve"> «Устойчивое развитие сельских территорий на период до 2020 года»  </w:t>
      </w:r>
      <w:hyperlink r:id="rId7" w:history="1">
        <w:r w:rsidR="003D706E" w:rsidRPr="007F1FB8">
          <w:rPr>
            <w:rFonts w:ascii="Times New Roman" w:hAnsi="Times New Roman" w:cs="Times New Roman"/>
            <w:sz w:val="24"/>
            <w:szCs w:val="24"/>
          </w:rPr>
          <w:t>Основное</w:t>
        </w:r>
        <w:r w:rsidR="003D706E" w:rsidRPr="007F1FB8">
          <w:rPr>
            <w:rFonts w:ascii="Times New Roman" w:hAnsi="Times New Roman" w:cs="Times New Roman"/>
            <w:color w:val="0000FF"/>
            <w:sz w:val="24"/>
            <w:szCs w:val="24"/>
          </w:rPr>
          <w:t xml:space="preserve"> </w:t>
        </w:r>
        <w:r w:rsidR="003D706E" w:rsidRPr="007F1FB8">
          <w:rPr>
            <w:rFonts w:ascii="Times New Roman" w:hAnsi="Times New Roman" w:cs="Times New Roman"/>
            <w:sz w:val="24"/>
            <w:szCs w:val="24"/>
          </w:rPr>
          <w:t>мероприятие</w:t>
        </w:r>
      </w:hyperlink>
      <w:r w:rsidR="003D706E" w:rsidRPr="007F1FB8">
        <w:rPr>
          <w:rFonts w:ascii="Times New Roman" w:hAnsi="Times New Roman" w:cs="Times New Roman"/>
          <w:sz w:val="24"/>
          <w:szCs w:val="24"/>
        </w:rPr>
        <w:t xml:space="preserve">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общего пользования"</w:t>
      </w:r>
    </w:p>
    <w:p w:rsidR="00F253E3" w:rsidRPr="007F1FB8" w:rsidRDefault="003D706E" w:rsidP="00631DAA">
      <w:pPr>
        <w:jc w:val="both"/>
        <w:rPr>
          <w:rFonts w:ascii="Times New Roman" w:hAnsi="Times New Roman"/>
          <w:sz w:val="24"/>
          <w:szCs w:val="24"/>
        </w:rPr>
      </w:pPr>
      <w:r w:rsidRPr="007F1FB8">
        <w:rPr>
          <w:rFonts w:ascii="Times New Roman" w:hAnsi="Times New Roman"/>
          <w:sz w:val="24"/>
          <w:szCs w:val="24"/>
        </w:rPr>
        <w:t xml:space="preserve"> </w:t>
      </w:r>
      <w:r w:rsidR="00F253E3" w:rsidRPr="007F1FB8">
        <w:rPr>
          <w:rFonts w:ascii="Times New Roman" w:hAnsi="Times New Roman"/>
          <w:sz w:val="24"/>
          <w:szCs w:val="24"/>
        </w:rPr>
        <w:t xml:space="preserve"> Выполненный в 2014 году за счет областных средств проект по газификации ху</w:t>
      </w:r>
      <w:r w:rsidRPr="007F1FB8">
        <w:rPr>
          <w:rFonts w:ascii="Times New Roman" w:hAnsi="Times New Roman"/>
          <w:sz w:val="24"/>
          <w:szCs w:val="24"/>
        </w:rPr>
        <w:t>торов Славянка и Никоноровка  в настоящее время проходит согласование и проводится перерасчет</w:t>
      </w:r>
      <w:r w:rsidR="00120B7D" w:rsidRPr="007F1FB8">
        <w:rPr>
          <w:rFonts w:ascii="Times New Roman" w:hAnsi="Times New Roman"/>
          <w:sz w:val="24"/>
          <w:szCs w:val="24"/>
        </w:rPr>
        <w:t xml:space="preserve"> сметы в цены текущего квартала,</w:t>
      </w:r>
      <w:r w:rsidR="00F253E3" w:rsidRPr="007F1FB8">
        <w:rPr>
          <w:rFonts w:ascii="Times New Roman" w:hAnsi="Times New Roman"/>
          <w:sz w:val="24"/>
          <w:szCs w:val="24"/>
        </w:rPr>
        <w:t xml:space="preserve"> </w:t>
      </w:r>
      <w:r w:rsidR="00E461CD" w:rsidRPr="007F1FB8">
        <w:rPr>
          <w:rFonts w:ascii="Times New Roman" w:hAnsi="Times New Roman"/>
          <w:sz w:val="24"/>
          <w:szCs w:val="24"/>
        </w:rPr>
        <w:t>принимаются документы от граждан на</w:t>
      </w:r>
      <w:r w:rsidR="00120B7D" w:rsidRPr="007F1FB8">
        <w:rPr>
          <w:rFonts w:ascii="Times New Roman" w:hAnsi="Times New Roman"/>
          <w:sz w:val="24"/>
          <w:szCs w:val="24"/>
        </w:rPr>
        <w:t xml:space="preserve"> изготовление проектов и</w:t>
      </w:r>
      <w:r w:rsidR="00E461CD" w:rsidRPr="007F1FB8">
        <w:rPr>
          <w:rFonts w:ascii="Times New Roman" w:hAnsi="Times New Roman"/>
          <w:sz w:val="24"/>
          <w:szCs w:val="24"/>
        </w:rPr>
        <w:t xml:space="preserve"> газификацию , по наступлении тепла </w:t>
      </w:r>
      <w:r w:rsidR="00F253E3" w:rsidRPr="007F1FB8">
        <w:rPr>
          <w:rFonts w:ascii="Times New Roman" w:hAnsi="Times New Roman"/>
          <w:sz w:val="24"/>
          <w:szCs w:val="24"/>
        </w:rPr>
        <w:t>начнутся р</w:t>
      </w:r>
      <w:r w:rsidR="00E461CD" w:rsidRPr="007F1FB8">
        <w:rPr>
          <w:rFonts w:ascii="Times New Roman" w:hAnsi="Times New Roman"/>
          <w:sz w:val="24"/>
          <w:szCs w:val="24"/>
        </w:rPr>
        <w:t xml:space="preserve">аботы по строительству </w:t>
      </w:r>
      <w:r w:rsidR="00F253E3" w:rsidRPr="007F1FB8">
        <w:rPr>
          <w:rFonts w:ascii="Times New Roman" w:hAnsi="Times New Roman"/>
          <w:sz w:val="24"/>
          <w:szCs w:val="24"/>
        </w:rPr>
        <w:t>.</w:t>
      </w:r>
    </w:p>
    <w:p w:rsidR="00F253E3" w:rsidRPr="007F1FB8" w:rsidRDefault="001A4A56" w:rsidP="00631DAA">
      <w:pPr>
        <w:jc w:val="both"/>
        <w:rPr>
          <w:rFonts w:ascii="Times New Roman" w:hAnsi="Times New Roman"/>
          <w:b/>
          <w:sz w:val="24"/>
          <w:szCs w:val="24"/>
        </w:rPr>
      </w:pPr>
      <w:r w:rsidRPr="007F1FB8">
        <w:rPr>
          <w:rFonts w:ascii="Times New Roman" w:hAnsi="Times New Roman"/>
          <w:b/>
          <w:sz w:val="24"/>
          <w:szCs w:val="24"/>
        </w:rPr>
        <w:t>Водоснабжения</w:t>
      </w:r>
      <w:r w:rsidR="00F253E3" w:rsidRPr="007F1FB8">
        <w:rPr>
          <w:rFonts w:ascii="Times New Roman" w:hAnsi="Times New Roman"/>
          <w:b/>
          <w:sz w:val="24"/>
          <w:szCs w:val="24"/>
        </w:rPr>
        <w:t xml:space="preserve">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lastRenderedPageBreak/>
        <w:t>На ба</w:t>
      </w:r>
      <w:r w:rsidR="00120B7D" w:rsidRPr="007F1FB8">
        <w:rPr>
          <w:rFonts w:ascii="Times New Roman" w:hAnsi="Times New Roman"/>
          <w:sz w:val="24"/>
          <w:szCs w:val="24"/>
        </w:rPr>
        <w:t>лансе администрации состоит около 20</w:t>
      </w:r>
      <w:r w:rsidRPr="007F1FB8">
        <w:rPr>
          <w:rFonts w:ascii="Times New Roman" w:hAnsi="Times New Roman"/>
          <w:sz w:val="24"/>
          <w:szCs w:val="24"/>
        </w:rPr>
        <w:t xml:space="preserve">  км водопроводных сетей , уровень обеспеченности водопроводной сетью  - 94,6%. Отсутствует центральный водопровод в хуторе Пинчук  и в настоящее время не работает водопроводная сеть по улице Октябрьской .  Сети изношены на 100%, что является основной причиной частых порывов и в связи с этим перебое</w:t>
      </w:r>
      <w:r w:rsidR="00E461CD" w:rsidRPr="007F1FB8">
        <w:rPr>
          <w:rFonts w:ascii="Times New Roman" w:hAnsi="Times New Roman"/>
          <w:sz w:val="24"/>
          <w:szCs w:val="24"/>
        </w:rPr>
        <w:t>в в подаче питьевой воды</w:t>
      </w:r>
      <w:r w:rsidR="00120B7D" w:rsidRPr="007F1FB8">
        <w:rPr>
          <w:rFonts w:ascii="Times New Roman" w:hAnsi="Times New Roman"/>
          <w:sz w:val="24"/>
          <w:szCs w:val="24"/>
        </w:rPr>
        <w:t xml:space="preserve">. В 2017 году </w:t>
      </w:r>
      <w:r w:rsidR="00E461CD" w:rsidRPr="007F1FB8">
        <w:rPr>
          <w:rFonts w:ascii="Times New Roman" w:hAnsi="Times New Roman"/>
          <w:sz w:val="24"/>
          <w:szCs w:val="24"/>
        </w:rPr>
        <w:t xml:space="preserve"> </w:t>
      </w:r>
      <w:r w:rsidRPr="007F1FB8">
        <w:rPr>
          <w:rFonts w:ascii="Times New Roman" w:hAnsi="Times New Roman"/>
          <w:sz w:val="24"/>
          <w:szCs w:val="24"/>
        </w:rPr>
        <w:t>устано</w:t>
      </w:r>
      <w:r w:rsidR="00E461CD" w:rsidRPr="007F1FB8">
        <w:rPr>
          <w:rFonts w:ascii="Times New Roman" w:hAnsi="Times New Roman"/>
          <w:sz w:val="24"/>
          <w:szCs w:val="24"/>
        </w:rPr>
        <w:t xml:space="preserve">влены 3 павильона </w:t>
      </w:r>
      <w:r w:rsidRPr="007F1FB8">
        <w:rPr>
          <w:rFonts w:ascii="Times New Roman" w:hAnsi="Times New Roman"/>
          <w:sz w:val="24"/>
          <w:szCs w:val="24"/>
        </w:rPr>
        <w:t xml:space="preserve"> для ограничения д</w:t>
      </w:r>
      <w:r w:rsidR="00E461CD" w:rsidRPr="007F1FB8">
        <w:rPr>
          <w:rFonts w:ascii="Times New Roman" w:hAnsi="Times New Roman"/>
          <w:sz w:val="24"/>
          <w:szCs w:val="24"/>
        </w:rPr>
        <w:t>оступа к скважинам, заменено 40</w:t>
      </w:r>
      <w:r w:rsidRPr="007F1FB8">
        <w:rPr>
          <w:rFonts w:ascii="Times New Roman" w:hAnsi="Times New Roman"/>
          <w:sz w:val="24"/>
          <w:szCs w:val="24"/>
        </w:rPr>
        <w:t xml:space="preserve"> метров</w:t>
      </w:r>
      <w:r w:rsidR="00E461CD" w:rsidRPr="007F1FB8">
        <w:rPr>
          <w:rFonts w:ascii="Times New Roman" w:hAnsi="Times New Roman"/>
          <w:sz w:val="24"/>
          <w:szCs w:val="24"/>
        </w:rPr>
        <w:t xml:space="preserve"> водопровода </w:t>
      </w:r>
      <w:r w:rsidR="00120B7D" w:rsidRPr="007F1FB8">
        <w:rPr>
          <w:rFonts w:ascii="Times New Roman" w:hAnsi="Times New Roman"/>
          <w:sz w:val="24"/>
          <w:szCs w:val="24"/>
        </w:rPr>
        <w:t xml:space="preserve">на полипропиленовый, в </w:t>
      </w:r>
      <w:r w:rsidRPr="007F1FB8">
        <w:rPr>
          <w:rFonts w:ascii="Times New Roman" w:hAnsi="Times New Roman"/>
          <w:sz w:val="24"/>
          <w:szCs w:val="24"/>
        </w:rPr>
        <w:t xml:space="preserve"> местах</w:t>
      </w:r>
      <w:r w:rsidR="00E461CD" w:rsidRPr="007F1FB8">
        <w:rPr>
          <w:rFonts w:ascii="Times New Roman" w:hAnsi="Times New Roman"/>
          <w:sz w:val="24"/>
          <w:szCs w:val="24"/>
        </w:rPr>
        <w:t xml:space="preserve">, где </w:t>
      </w:r>
      <w:r w:rsidRPr="007F1FB8">
        <w:rPr>
          <w:rFonts w:ascii="Times New Roman" w:hAnsi="Times New Roman"/>
          <w:sz w:val="24"/>
          <w:szCs w:val="24"/>
        </w:rPr>
        <w:t xml:space="preserve"> на</w:t>
      </w:r>
      <w:r w:rsidR="00E461CD" w:rsidRPr="007F1FB8">
        <w:rPr>
          <w:rFonts w:ascii="Times New Roman" w:hAnsi="Times New Roman"/>
          <w:sz w:val="24"/>
          <w:szCs w:val="24"/>
        </w:rPr>
        <w:t>и</w:t>
      </w:r>
      <w:r w:rsidRPr="007F1FB8">
        <w:rPr>
          <w:rFonts w:ascii="Times New Roman" w:hAnsi="Times New Roman"/>
          <w:sz w:val="24"/>
          <w:szCs w:val="24"/>
        </w:rPr>
        <w:t>более часто случались п</w:t>
      </w:r>
      <w:r w:rsidR="004B2A4A" w:rsidRPr="007F1FB8">
        <w:rPr>
          <w:rFonts w:ascii="Times New Roman" w:hAnsi="Times New Roman"/>
          <w:sz w:val="24"/>
          <w:szCs w:val="24"/>
        </w:rPr>
        <w:t>орывы,  установлены 2  частотных преобразователя</w:t>
      </w:r>
      <w:r w:rsidRPr="007F1FB8">
        <w:rPr>
          <w:rFonts w:ascii="Times New Roman" w:hAnsi="Times New Roman"/>
          <w:sz w:val="24"/>
          <w:szCs w:val="24"/>
        </w:rPr>
        <w:t xml:space="preserve"> на скважинах в хуторе Малая Меженка и хуторе Славянка, что значительно улучшит качество предоставляемой услуги и сократит потери .  На улучшение системы вод</w:t>
      </w:r>
      <w:r w:rsidR="004B2A4A" w:rsidRPr="007F1FB8">
        <w:rPr>
          <w:rFonts w:ascii="Times New Roman" w:hAnsi="Times New Roman"/>
          <w:sz w:val="24"/>
          <w:szCs w:val="24"/>
        </w:rPr>
        <w:t>оснабжения в 2017</w:t>
      </w:r>
      <w:r w:rsidRPr="007F1FB8">
        <w:rPr>
          <w:rFonts w:ascii="Times New Roman" w:hAnsi="Times New Roman"/>
          <w:sz w:val="24"/>
          <w:szCs w:val="24"/>
        </w:rPr>
        <w:t xml:space="preserve"> году израсходова</w:t>
      </w:r>
      <w:r w:rsidR="00120B7D" w:rsidRPr="007F1FB8">
        <w:rPr>
          <w:rFonts w:ascii="Times New Roman" w:hAnsi="Times New Roman"/>
          <w:sz w:val="24"/>
          <w:szCs w:val="24"/>
        </w:rPr>
        <w:t>лись как бюджетные средства, так и средства инвестора</w:t>
      </w:r>
      <w:r w:rsidR="00631E62" w:rsidRPr="007F1FB8">
        <w:rPr>
          <w:rFonts w:ascii="Times New Roman" w:hAnsi="Times New Roman"/>
          <w:sz w:val="24"/>
          <w:szCs w:val="24"/>
        </w:rPr>
        <w:t xml:space="preserve"> ООО УК «ДОН - АГРО»</w:t>
      </w:r>
      <w:r w:rsidRPr="007F1FB8">
        <w:rPr>
          <w:rFonts w:ascii="Times New Roman" w:hAnsi="Times New Roman"/>
          <w:sz w:val="24"/>
          <w:szCs w:val="24"/>
        </w:rPr>
        <w:t>.</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2.2. Дорожная деятельность  в отношении автомобильных дорог местного значения в границах населённых пунктов поселения :</w:t>
      </w:r>
    </w:p>
    <w:p w:rsidR="00222B88" w:rsidRPr="007F1FB8" w:rsidRDefault="004B2A4A" w:rsidP="00631DAA">
      <w:pPr>
        <w:jc w:val="both"/>
        <w:rPr>
          <w:rFonts w:ascii="Times New Roman" w:hAnsi="Times New Roman"/>
          <w:sz w:val="24"/>
          <w:szCs w:val="24"/>
        </w:rPr>
      </w:pPr>
      <w:r w:rsidRPr="007F1FB8">
        <w:rPr>
          <w:rFonts w:ascii="Times New Roman" w:hAnsi="Times New Roman"/>
          <w:sz w:val="24"/>
          <w:szCs w:val="24"/>
        </w:rPr>
        <w:t xml:space="preserve">        В 2017</w:t>
      </w:r>
      <w:r w:rsidR="00F253E3" w:rsidRPr="007F1FB8">
        <w:rPr>
          <w:rFonts w:ascii="Times New Roman" w:hAnsi="Times New Roman"/>
          <w:sz w:val="24"/>
          <w:szCs w:val="24"/>
        </w:rPr>
        <w:t xml:space="preserve"> го</w:t>
      </w:r>
      <w:r w:rsidRPr="007F1FB8">
        <w:rPr>
          <w:rFonts w:ascii="Times New Roman" w:hAnsi="Times New Roman"/>
          <w:sz w:val="24"/>
          <w:szCs w:val="24"/>
        </w:rPr>
        <w:t xml:space="preserve">ду </w:t>
      </w:r>
      <w:r w:rsidR="00F253E3" w:rsidRPr="007F1FB8">
        <w:rPr>
          <w:rFonts w:ascii="Times New Roman" w:hAnsi="Times New Roman"/>
          <w:sz w:val="24"/>
          <w:szCs w:val="24"/>
        </w:rPr>
        <w:t xml:space="preserve"> </w:t>
      </w:r>
      <w:r w:rsidR="00631E62" w:rsidRPr="007F1FB8">
        <w:rPr>
          <w:rFonts w:ascii="Times New Roman" w:hAnsi="Times New Roman"/>
          <w:sz w:val="24"/>
          <w:szCs w:val="24"/>
        </w:rPr>
        <w:t xml:space="preserve">средств </w:t>
      </w:r>
      <w:r w:rsidR="00F253E3" w:rsidRPr="007F1FB8">
        <w:rPr>
          <w:rFonts w:ascii="Times New Roman" w:hAnsi="Times New Roman"/>
          <w:sz w:val="24"/>
          <w:szCs w:val="24"/>
        </w:rPr>
        <w:t xml:space="preserve">дорожного фонда </w:t>
      </w:r>
      <w:r w:rsidR="00631E62" w:rsidRPr="007F1FB8">
        <w:rPr>
          <w:rFonts w:ascii="Times New Roman" w:hAnsi="Times New Roman"/>
          <w:sz w:val="24"/>
          <w:szCs w:val="24"/>
        </w:rPr>
        <w:t xml:space="preserve">в бюджет поселения </w:t>
      </w:r>
      <w:r w:rsidR="00F253E3" w:rsidRPr="007F1FB8">
        <w:rPr>
          <w:rFonts w:ascii="Times New Roman" w:hAnsi="Times New Roman"/>
          <w:sz w:val="24"/>
          <w:szCs w:val="24"/>
        </w:rPr>
        <w:t xml:space="preserve">поступило </w:t>
      </w:r>
      <w:r w:rsidR="001A4A56" w:rsidRPr="007F1FB8">
        <w:rPr>
          <w:rFonts w:ascii="Times New Roman" w:hAnsi="Times New Roman"/>
          <w:sz w:val="24"/>
          <w:szCs w:val="24"/>
        </w:rPr>
        <w:t>869,2</w:t>
      </w:r>
      <w:r w:rsidR="00F253E3" w:rsidRPr="007F1FB8">
        <w:rPr>
          <w:rFonts w:ascii="Times New Roman" w:hAnsi="Times New Roman"/>
          <w:sz w:val="24"/>
          <w:szCs w:val="24"/>
        </w:rPr>
        <w:t xml:space="preserve"> тыс</w:t>
      </w:r>
      <w:r w:rsidR="00631E62" w:rsidRPr="007F1FB8">
        <w:rPr>
          <w:rFonts w:ascii="Times New Roman" w:hAnsi="Times New Roman"/>
          <w:sz w:val="24"/>
          <w:szCs w:val="24"/>
        </w:rPr>
        <w:t>.рублей  для осуществления</w:t>
      </w:r>
      <w:r w:rsidR="00F253E3" w:rsidRPr="007F1FB8">
        <w:rPr>
          <w:rFonts w:ascii="Times New Roman" w:hAnsi="Times New Roman"/>
          <w:sz w:val="24"/>
          <w:szCs w:val="24"/>
        </w:rPr>
        <w:t xml:space="preserve"> дорожной деятельности на территории поселения</w:t>
      </w:r>
      <w:r w:rsidR="00F30FB2" w:rsidRPr="007F1FB8">
        <w:rPr>
          <w:rFonts w:ascii="Times New Roman" w:hAnsi="Times New Roman"/>
          <w:sz w:val="24"/>
          <w:szCs w:val="24"/>
        </w:rPr>
        <w:t>, дорожный фонд не выдан в полном объеме – 80 821,73</w:t>
      </w:r>
      <w:r w:rsidR="00BA516C" w:rsidRPr="007F1FB8">
        <w:rPr>
          <w:rFonts w:ascii="Times New Roman" w:hAnsi="Times New Roman"/>
          <w:sz w:val="24"/>
          <w:szCs w:val="24"/>
        </w:rPr>
        <w:t xml:space="preserve">руб. </w:t>
      </w:r>
      <w:r w:rsidR="00F30FB2" w:rsidRPr="007F1FB8">
        <w:rPr>
          <w:rFonts w:ascii="Times New Roman" w:hAnsi="Times New Roman"/>
          <w:sz w:val="24"/>
          <w:szCs w:val="24"/>
        </w:rPr>
        <w:t xml:space="preserve"> не поступили</w:t>
      </w:r>
      <w:r w:rsidR="00BA516C" w:rsidRPr="007F1FB8">
        <w:rPr>
          <w:rFonts w:ascii="Times New Roman" w:hAnsi="Times New Roman"/>
          <w:sz w:val="24"/>
          <w:szCs w:val="24"/>
        </w:rPr>
        <w:t xml:space="preserve"> в бюджет поселения</w:t>
      </w:r>
      <w:r w:rsidR="00F253E3" w:rsidRPr="007F1FB8">
        <w:rPr>
          <w:rFonts w:ascii="Times New Roman" w:hAnsi="Times New Roman"/>
          <w:sz w:val="24"/>
          <w:szCs w:val="24"/>
        </w:rPr>
        <w:t xml:space="preserve"> . Израсходовано 1</w:t>
      </w:r>
      <w:r w:rsidR="00781F0C" w:rsidRPr="007F1FB8">
        <w:rPr>
          <w:rFonts w:ascii="Times New Roman" w:hAnsi="Times New Roman"/>
          <w:sz w:val="24"/>
          <w:szCs w:val="24"/>
        </w:rPr>
        <w:t> 105,877</w:t>
      </w:r>
      <w:r w:rsidR="00F253E3" w:rsidRPr="007F1FB8">
        <w:rPr>
          <w:rFonts w:ascii="Times New Roman" w:hAnsi="Times New Roman"/>
          <w:sz w:val="24"/>
          <w:szCs w:val="24"/>
        </w:rPr>
        <w:t xml:space="preserve"> тыс. рублей на ремонт дорог </w:t>
      </w:r>
      <w:r w:rsidRPr="007F1FB8">
        <w:rPr>
          <w:rFonts w:ascii="Times New Roman" w:hAnsi="Times New Roman"/>
          <w:sz w:val="24"/>
          <w:szCs w:val="24"/>
        </w:rPr>
        <w:t>( отсыпка дороги по переулку Школьному и улице Хребтова)  содержание дорог (</w:t>
      </w:r>
      <w:r w:rsidR="00F253E3" w:rsidRPr="007F1FB8">
        <w:rPr>
          <w:rFonts w:ascii="Times New Roman" w:hAnsi="Times New Roman"/>
          <w:sz w:val="24"/>
          <w:szCs w:val="24"/>
        </w:rPr>
        <w:t>обкос сорной растительности по обочинам дорог, очистка дорог в зимнее время , приобрет</w:t>
      </w:r>
      <w:r w:rsidRPr="007F1FB8">
        <w:rPr>
          <w:rFonts w:ascii="Times New Roman" w:hAnsi="Times New Roman"/>
          <w:sz w:val="24"/>
          <w:szCs w:val="24"/>
        </w:rPr>
        <w:t>ение песка с реагентами). В 2017</w:t>
      </w:r>
      <w:r w:rsidR="00F253E3" w:rsidRPr="007F1FB8">
        <w:rPr>
          <w:rFonts w:ascii="Times New Roman" w:hAnsi="Times New Roman"/>
          <w:sz w:val="24"/>
          <w:szCs w:val="24"/>
        </w:rPr>
        <w:t xml:space="preserve"> году завершена работа по паспортизации дорог  с твердым покрытием, выполнены проекты дислокации дорожных зн</w:t>
      </w:r>
      <w:r w:rsidRPr="007F1FB8">
        <w:rPr>
          <w:rFonts w:ascii="Times New Roman" w:hAnsi="Times New Roman"/>
          <w:sz w:val="24"/>
          <w:szCs w:val="24"/>
        </w:rPr>
        <w:t>аков и дорожной разметки, в 2018</w:t>
      </w:r>
      <w:r w:rsidR="00F253E3" w:rsidRPr="007F1FB8">
        <w:rPr>
          <w:rFonts w:ascii="Times New Roman" w:hAnsi="Times New Roman"/>
          <w:sz w:val="24"/>
          <w:szCs w:val="24"/>
        </w:rPr>
        <w:t xml:space="preserve"> году часть средств дорожного фонда будет направлена на установку дорожных знаков,  нанесение разме</w:t>
      </w:r>
      <w:r w:rsidR="00943413" w:rsidRPr="007F1FB8">
        <w:rPr>
          <w:rFonts w:ascii="Times New Roman" w:hAnsi="Times New Roman"/>
          <w:sz w:val="24"/>
          <w:szCs w:val="24"/>
        </w:rPr>
        <w:t>тки.</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2.3. В области создания условий для обеспечения населения услугами связи , общественного питания , торговли и бытового обслуживания  :</w:t>
      </w:r>
    </w:p>
    <w:p w:rsidR="00F253E3" w:rsidRPr="007F1FB8" w:rsidRDefault="004B2A4A" w:rsidP="00631DAA">
      <w:pPr>
        <w:jc w:val="both"/>
        <w:rPr>
          <w:rFonts w:ascii="Times New Roman" w:hAnsi="Times New Roman"/>
          <w:sz w:val="24"/>
          <w:szCs w:val="24"/>
        </w:rPr>
      </w:pPr>
      <w:r w:rsidRPr="007F1FB8">
        <w:rPr>
          <w:rFonts w:ascii="Times New Roman" w:hAnsi="Times New Roman"/>
          <w:sz w:val="24"/>
          <w:szCs w:val="24"/>
        </w:rPr>
        <w:t>Работают 6</w:t>
      </w:r>
      <w:r w:rsidR="00F253E3" w:rsidRPr="007F1FB8">
        <w:rPr>
          <w:rFonts w:ascii="Times New Roman" w:hAnsi="Times New Roman"/>
          <w:sz w:val="24"/>
          <w:szCs w:val="24"/>
        </w:rPr>
        <w:t xml:space="preserve"> торговых точе</w:t>
      </w:r>
      <w:r w:rsidR="00943413" w:rsidRPr="007F1FB8">
        <w:rPr>
          <w:rFonts w:ascii="Times New Roman" w:hAnsi="Times New Roman"/>
          <w:sz w:val="24"/>
          <w:szCs w:val="24"/>
        </w:rPr>
        <w:t>к различных форм собственности:Магазины товаров первой необходимости,</w:t>
      </w:r>
      <w:r w:rsidR="00F253E3" w:rsidRPr="007F1FB8">
        <w:rPr>
          <w:rFonts w:ascii="Times New Roman" w:hAnsi="Times New Roman"/>
          <w:sz w:val="24"/>
          <w:szCs w:val="24"/>
        </w:rPr>
        <w:t xml:space="preserve"> пари</w:t>
      </w:r>
      <w:r w:rsidRPr="007F1FB8">
        <w:rPr>
          <w:rFonts w:ascii="Times New Roman" w:hAnsi="Times New Roman"/>
          <w:sz w:val="24"/>
          <w:szCs w:val="24"/>
        </w:rPr>
        <w:t>кмахерская, кафе</w:t>
      </w:r>
      <w:r w:rsidR="00F253E3" w:rsidRPr="007F1FB8">
        <w:rPr>
          <w:rFonts w:ascii="Times New Roman" w:hAnsi="Times New Roman"/>
          <w:sz w:val="24"/>
          <w:szCs w:val="24"/>
        </w:rPr>
        <w:t>, торговый павильон «Мастерок» по зака</w:t>
      </w:r>
      <w:r w:rsidRPr="007F1FB8">
        <w:rPr>
          <w:rFonts w:ascii="Times New Roman" w:hAnsi="Times New Roman"/>
          <w:sz w:val="24"/>
          <w:szCs w:val="24"/>
        </w:rPr>
        <w:t>зу и установке пластиковых окон</w:t>
      </w:r>
      <w:r w:rsidR="00F253E3" w:rsidRPr="007F1FB8">
        <w:rPr>
          <w:rFonts w:ascii="Times New Roman" w:hAnsi="Times New Roman"/>
          <w:sz w:val="24"/>
          <w:szCs w:val="24"/>
        </w:rPr>
        <w:t>, организована выездная т</w:t>
      </w:r>
      <w:r w:rsidRPr="007F1FB8">
        <w:rPr>
          <w:rFonts w:ascii="Times New Roman" w:hAnsi="Times New Roman"/>
          <w:sz w:val="24"/>
          <w:szCs w:val="24"/>
        </w:rPr>
        <w:t>орговля хлебом в хутор Славянка</w:t>
      </w:r>
      <w:r w:rsidR="00F253E3" w:rsidRPr="007F1FB8">
        <w:rPr>
          <w:rFonts w:ascii="Times New Roman" w:hAnsi="Times New Roman"/>
          <w:sz w:val="24"/>
          <w:szCs w:val="24"/>
        </w:rPr>
        <w:t xml:space="preserve">, Малая Меженка , по удаленным улицам Евстратовки </w:t>
      </w:r>
      <w:r w:rsidRPr="007F1FB8">
        <w:rPr>
          <w:rFonts w:ascii="Times New Roman" w:hAnsi="Times New Roman"/>
          <w:sz w:val="24"/>
          <w:szCs w:val="24"/>
        </w:rPr>
        <w:t xml:space="preserve"> </w:t>
      </w:r>
      <w:r w:rsidR="00F253E3" w:rsidRPr="007F1FB8">
        <w:rPr>
          <w:rFonts w:ascii="Times New Roman" w:hAnsi="Times New Roman"/>
          <w:sz w:val="24"/>
          <w:szCs w:val="24"/>
        </w:rPr>
        <w:t>2 раза в неделю</w:t>
      </w:r>
      <w:r w:rsidRPr="007F1FB8">
        <w:rPr>
          <w:rFonts w:ascii="Times New Roman" w:hAnsi="Times New Roman"/>
          <w:sz w:val="24"/>
          <w:szCs w:val="24"/>
        </w:rPr>
        <w:t xml:space="preserve"> силами ООО «Хлеб-Агро»</w:t>
      </w:r>
      <w:r w:rsidR="00F253E3" w:rsidRPr="007F1FB8">
        <w:rPr>
          <w:rFonts w:ascii="Times New Roman" w:hAnsi="Times New Roman"/>
          <w:sz w:val="24"/>
          <w:szCs w:val="24"/>
        </w:rPr>
        <w:t>. Все предприниматели являются добросовестными налогоплательщиками , многие оказывают спонсорскую помощь в проведении таких праздник</w:t>
      </w:r>
      <w:r w:rsidR="00943413" w:rsidRPr="007F1FB8">
        <w:rPr>
          <w:rFonts w:ascii="Times New Roman" w:hAnsi="Times New Roman"/>
          <w:sz w:val="24"/>
          <w:szCs w:val="24"/>
        </w:rPr>
        <w:t>ов как 9 мая, День защиты детей</w:t>
      </w:r>
      <w:r w:rsidR="00F253E3" w:rsidRPr="007F1FB8">
        <w:rPr>
          <w:rFonts w:ascii="Times New Roman" w:hAnsi="Times New Roman"/>
          <w:sz w:val="24"/>
          <w:szCs w:val="24"/>
        </w:rPr>
        <w:t xml:space="preserve"> , День пожилых людей. В 2016 году установ</w:t>
      </w:r>
      <w:r w:rsidR="00943413" w:rsidRPr="007F1FB8">
        <w:rPr>
          <w:rFonts w:ascii="Times New Roman" w:hAnsi="Times New Roman"/>
          <w:sz w:val="24"/>
          <w:szCs w:val="24"/>
        </w:rPr>
        <w:t>лено антенно-мачтовое сооружение оператора связи Мегафон</w:t>
      </w:r>
      <w:r w:rsidR="00CA7E60" w:rsidRPr="007F1FB8">
        <w:rPr>
          <w:rFonts w:ascii="Times New Roman" w:hAnsi="Times New Roman"/>
          <w:sz w:val="24"/>
          <w:szCs w:val="24"/>
        </w:rPr>
        <w:t>, что немного</w:t>
      </w:r>
      <w:r w:rsidR="00F253E3" w:rsidRPr="007F1FB8">
        <w:rPr>
          <w:rFonts w:ascii="Times New Roman" w:hAnsi="Times New Roman"/>
          <w:sz w:val="24"/>
          <w:szCs w:val="24"/>
        </w:rPr>
        <w:t xml:space="preserve"> связь на территории</w:t>
      </w:r>
      <w:r w:rsidR="00943413" w:rsidRPr="007F1FB8">
        <w:rPr>
          <w:rFonts w:ascii="Times New Roman" w:hAnsi="Times New Roman"/>
          <w:sz w:val="24"/>
          <w:szCs w:val="24"/>
        </w:rPr>
        <w:t xml:space="preserve"> поселения </w:t>
      </w:r>
      <w:r w:rsidR="00CA7E60" w:rsidRPr="007F1FB8">
        <w:rPr>
          <w:rFonts w:ascii="Times New Roman" w:hAnsi="Times New Roman"/>
          <w:sz w:val="24"/>
          <w:szCs w:val="24"/>
        </w:rPr>
        <w:t xml:space="preserve"> улучшило</w:t>
      </w:r>
      <w:r w:rsidR="00F253E3" w:rsidRPr="007F1FB8">
        <w:rPr>
          <w:rFonts w:ascii="Times New Roman" w:hAnsi="Times New Roman"/>
          <w:sz w:val="24"/>
          <w:szCs w:val="24"/>
        </w:rPr>
        <w:t xml:space="preserve">, предоставляются услуги Интернет </w:t>
      </w:r>
      <w:r w:rsidR="00CA7E60" w:rsidRPr="007F1FB8">
        <w:rPr>
          <w:rFonts w:ascii="Times New Roman" w:hAnsi="Times New Roman"/>
          <w:sz w:val="24"/>
          <w:szCs w:val="24"/>
        </w:rPr>
        <w:t xml:space="preserve"> и </w:t>
      </w:r>
      <w:r w:rsidR="00943413" w:rsidRPr="007F1FB8">
        <w:rPr>
          <w:rFonts w:ascii="Times New Roman" w:hAnsi="Times New Roman"/>
          <w:sz w:val="24"/>
          <w:szCs w:val="24"/>
        </w:rPr>
        <w:t xml:space="preserve"> услуги по подключению интерактовного телевидения</w:t>
      </w:r>
      <w:r w:rsidR="00CA7E60" w:rsidRPr="007F1FB8">
        <w:rPr>
          <w:rFonts w:ascii="Times New Roman" w:hAnsi="Times New Roman"/>
          <w:sz w:val="24"/>
          <w:szCs w:val="24"/>
        </w:rPr>
        <w:t xml:space="preserve"> </w:t>
      </w:r>
      <w:r w:rsidR="00F253E3" w:rsidRPr="007F1FB8">
        <w:rPr>
          <w:rFonts w:ascii="Times New Roman" w:hAnsi="Times New Roman"/>
          <w:sz w:val="24"/>
          <w:szCs w:val="24"/>
        </w:rPr>
        <w:t>ОАО Ростелеком , так же услуги связи оказываются ООО Виплайн. По предварительным данным на построенной вышке разместят свои т</w:t>
      </w:r>
      <w:r w:rsidR="00222B88" w:rsidRPr="007F1FB8">
        <w:rPr>
          <w:rFonts w:ascii="Times New Roman" w:hAnsi="Times New Roman"/>
          <w:sz w:val="24"/>
          <w:szCs w:val="24"/>
        </w:rPr>
        <w:t>р</w:t>
      </w:r>
      <w:r w:rsidR="00F253E3" w:rsidRPr="007F1FB8">
        <w:rPr>
          <w:rFonts w:ascii="Times New Roman" w:hAnsi="Times New Roman"/>
          <w:sz w:val="24"/>
          <w:szCs w:val="24"/>
        </w:rPr>
        <w:t>ансляторы не только Мегафон но и ещё 2 оператора.</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2.4.В вопросах организации библиотечного обслуживания населения, создания условий для организации досуга жителей поселения , развития культуры и спорта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На территории поселения работает 1 учреж</w:t>
      </w:r>
      <w:r w:rsidR="00CA7E60" w:rsidRPr="007F1FB8">
        <w:rPr>
          <w:rFonts w:ascii="Times New Roman" w:hAnsi="Times New Roman"/>
          <w:sz w:val="24"/>
          <w:szCs w:val="24"/>
        </w:rPr>
        <w:t>дение культуры и спорта . В 2017</w:t>
      </w:r>
      <w:r w:rsidRPr="007F1FB8">
        <w:rPr>
          <w:rFonts w:ascii="Times New Roman" w:hAnsi="Times New Roman"/>
          <w:sz w:val="24"/>
          <w:szCs w:val="24"/>
        </w:rPr>
        <w:t xml:space="preserve"> году на содержание культуры и спорта потрачено</w:t>
      </w:r>
      <w:r w:rsidR="00781F0C" w:rsidRPr="007F1FB8">
        <w:rPr>
          <w:rFonts w:ascii="Times New Roman" w:hAnsi="Times New Roman"/>
          <w:sz w:val="24"/>
          <w:szCs w:val="24"/>
        </w:rPr>
        <w:t xml:space="preserve"> </w:t>
      </w:r>
      <w:r w:rsidR="005F68EE" w:rsidRPr="007F1FB8">
        <w:rPr>
          <w:rFonts w:ascii="Times New Roman" w:hAnsi="Times New Roman"/>
          <w:sz w:val="24"/>
          <w:szCs w:val="24"/>
        </w:rPr>
        <w:t>14 069 730</w:t>
      </w:r>
      <w:r w:rsidR="00C66E2D" w:rsidRPr="007F1FB8">
        <w:rPr>
          <w:rFonts w:ascii="Times New Roman" w:hAnsi="Times New Roman"/>
          <w:sz w:val="24"/>
          <w:szCs w:val="24"/>
        </w:rPr>
        <w:t xml:space="preserve"> </w:t>
      </w:r>
      <w:r w:rsidRPr="007F1FB8">
        <w:rPr>
          <w:rFonts w:ascii="Times New Roman" w:hAnsi="Times New Roman"/>
          <w:sz w:val="24"/>
          <w:szCs w:val="24"/>
        </w:rPr>
        <w:t xml:space="preserve"> рублей . В основном это </w:t>
      </w:r>
      <w:r w:rsidR="005F68EE" w:rsidRPr="007F1FB8">
        <w:rPr>
          <w:rFonts w:ascii="Times New Roman" w:hAnsi="Times New Roman"/>
          <w:sz w:val="24"/>
          <w:szCs w:val="24"/>
        </w:rPr>
        <w:t>оплата труда</w:t>
      </w:r>
      <w:r w:rsidRPr="007F1FB8">
        <w:rPr>
          <w:rFonts w:ascii="Times New Roman" w:hAnsi="Times New Roman"/>
          <w:sz w:val="24"/>
          <w:szCs w:val="24"/>
        </w:rPr>
        <w:t xml:space="preserve"> работников </w:t>
      </w:r>
      <w:r w:rsidR="00C66E2D" w:rsidRPr="007F1FB8">
        <w:rPr>
          <w:rFonts w:ascii="Times New Roman" w:hAnsi="Times New Roman"/>
          <w:sz w:val="24"/>
          <w:szCs w:val="24"/>
        </w:rPr>
        <w:t xml:space="preserve">– </w:t>
      </w:r>
      <w:r w:rsidR="005F68EE" w:rsidRPr="007F1FB8">
        <w:rPr>
          <w:rFonts w:ascii="Times New Roman" w:hAnsi="Times New Roman"/>
          <w:sz w:val="24"/>
          <w:szCs w:val="24"/>
        </w:rPr>
        <w:t>2</w:t>
      </w:r>
      <w:r w:rsidR="002A4803" w:rsidRPr="007F1FB8">
        <w:rPr>
          <w:rFonts w:ascii="Times New Roman" w:hAnsi="Times New Roman"/>
          <w:sz w:val="24"/>
          <w:szCs w:val="24"/>
        </w:rPr>
        <w:t> </w:t>
      </w:r>
      <w:r w:rsidR="005F68EE" w:rsidRPr="007F1FB8">
        <w:rPr>
          <w:rFonts w:ascii="Times New Roman" w:hAnsi="Times New Roman"/>
          <w:sz w:val="24"/>
          <w:szCs w:val="24"/>
        </w:rPr>
        <w:t>173</w:t>
      </w:r>
      <w:r w:rsidR="002A4803" w:rsidRPr="007F1FB8">
        <w:rPr>
          <w:rFonts w:ascii="Times New Roman" w:hAnsi="Times New Roman"/>
          <w:sz w:val="24"/>
          <w:szCs w:val="24"/>
        </w:rPr>
        <w:t xml:space="preserve"> </w:t>
      </w:r>
      <w:r w:rsidR="005F68EE" w:rsidRPr="007F1FB8">
        <w:rPr>
          <w:rFonts w:ascii="Times New Roman" w:hAnsi="Times New Roman"/>
          <w:sz w:val="24"/>
          <w:szCs w:val="24"/>
        </w:rPr>
        <w:t>993</w:t>
      </w:r>
      <w:r w:rsidR="00781F0C" w:rsidRPr="007F1FB8">
        <w:rPr>
          <w:rFonts w:ascii="Times New Roman" w:hAnsi="Times New Roman"/>
          <w:color w:val="FF0000"/>
          <w:sz w:val="24"/>
          <w:szCs w:val="24"/>
        </w:rPr>
        <w:t xml:space="preserve"> </w:t>
      </w:r>
      <w:r w:rsidR="00C66E2D" w:rsidRPr="007F1FB8">
        <w:rPr>
          <w:rFonts w:ascii="Times New Roman" w:hAnsi="Times New Roman"/>
          <w:sz w:val="24"/>
          <w:szCs w:val="24"/>
        </w:rPr>
        <w:t xml:space="preserve"> рубля</w:t>
      </w:r>
      <w:r w:rsidR="00CA7E60" w:rsidRPr="007F1FB8">
        <w:rPr>
          <w:rFonts w:ascii="Times New Roman" w:hAnsi="Times New Roman"/>
          <w:sz w:val="24"/>
          <w:szCs w:val="24"/>
        </w:rPr>
        <w:t>, в 2017</w:t>
      </w:r>
      <w:r w:rsidRPr="007F1FB8">
        <w:rPr>
          <w:rFonts w:ascii="Times New Roman" w:hAnsi="Times New Roman"/>
          <w:sz w:val="24"/>
          <w:szCs w:val="24"/>
        </w:rPr>
        <w:t xml:space="preserve"> году средняя зарплат</w:t>
      </w:r>
      <w:r w:rsidR="00C66E2D" w:rsidRPr="007F1FB8">
        <w:rPr>
          <w:rFonts w:ascii="Times New Roman" w:hAnsi="Times New Roman"/>
          <w:sz w:val="24"/>
          <w:szCs w:val="24"/>
        </w:rPr>
        <w:t xml:space="preserve">а составила   </w:t>
      </w:r>
      <w:r w:rsidR="002A4803" w:rsidRPr="007F1FB8">
        <w:rPr>
          <w:rFonts w:ascii="Times New Roman" w:hAnsi="Times New Roman"/>
          <w:sz w:val="24"/>
          <w:szCs w:val="24"/>
        </w:rPr>
        <w:t>20 305</w:t>
      </w:r>
      <w:r w:rsidRPr="007F1FB8">
        <w:rPr>
          <w:rFonts w:ascii="Times New Roman" w:hAnsi="Times New Roman"/>
          <w:sz w:val="24"/>
          <w:szCs w:val="24"/>
        </w:rPr>
        <w:t xml:space="preserve"> рублей</w:t>
      </w:r>
      <w:r w:rsidR="00CA7E60" w:rsidRPr="007F1FB8">
        <w:rPr>
          <w:rFonts w:ascii="Times New Roman" w:hAnsi="Times New Roman"/>
          <w:sz w:val="24"/>
          <w:szCs w:val="24"/>
        </w:rPr>
        <w:t xml:space="preserve"> ( в 2016 году 15 040 рублей) , на ремонт </w:t>
      </w:r>
      <w:r w:rsidRPr="007F1FB8">
        <w:rPr>
          <w:rFonts w:ascii="Times New Roman" w:hAnsi="Times New Roman"/>
          <w:sz w:val="24"/>
          <w:szCs w:val="24"/>
        </w:rPr>
        <w:t xml:space="preserve"> здания ДК потрачено </w:t>
      </w:r>
      <w:r w:rsidR="00781F0C" w:rsidRPr="007F1FB8">
        <w:rPr>
          <w:rFonts w:ascii="Times New Roman" w:hAnsi="Times New Roman"/>
          <w:sz w:val="24"/>
          <w:szCs w:val="24"/>
        </w:rPr>
        <w:t>11 800</w:t>
      </w:r>
      <w:r w:rsidR="00781F0C" w:rsidRPr="007F1FB8">
        <w:rPr>
          <w:rFonts w:ascii="Times New Roman" w:hAnsi="Times New Roman"/>
          <w:color w:val="FF0000"/>
          <w:sz w:val="24"/>
          <w:szCs w:val="24"/>
        </w:rPr>
        <w:t xml:space="preserve"> </w:t>
      </w:r>
      <w:r w:rsidR="00943413" w:rsidRPr="007F1FB8">
        <w:rPr>
          <w:rFonts w:ascii="Times New Roman" w:hAnsi="Times New Roman"/>
          <w:sz w:val="24"/>
          <w:szCs w:val="24"/>
        </w:rPr>
        <w:t xml:space="preserve"> тыс. рублей</w:t>
      </w:r>
      <w:r w:rsidR="00CA7E60" w:rsidRPr="007F1FB8">
        <w:rPr>
          <w:rFonts w:ascii="Times New Roman" w:hAnsi="Times New Roman"/>
          <w:sz w:val="24"/>
          <w:szCs w:val="24"/>
        </w:rPr>
        <w:t xml:space="preserve">  </w:t>
      </w:r>
      <w:r w:rsidR="00943413" w:rsidRPr="007F1FB8">
        <w:rPr>
          <w:rFonts w:ascii="Times New Roman" w:hAnsi="Times New Roman"/>
          <w:sz w:val="24"/>
          <w:szCs w:val="24"/>
        </w:rPr>
        <w:lastRenderedPageBreak/>
        <w:t xml:space="preserve">( это </w:t>
      </w:r>
      <w:r w:rsidR="00CA7E60" w:rsidRPr="007F1FB8">
        <w:rPr>
          <w:rFonts w:ascii="Times New Roman" w:hAnsi="Times New Roman"/>
          <w:sz w:val="24"/>
          <w:szCs w:val="24"/>
        </w:rPr>
        <w:t>ремонт системы отопления</w:t>
      </w:r>
      <w:r w:rsidRPr="007F1FB8">
        <w:rPr>
          <w:rFonts w:ascii="Times New Roman" w:hAnsi="Times New Roman"/>
          <w:sz w:val="24"/>
          <w:szCs w:val="24"/>
        </w:rPr>
        <w:t xml:space="preserve">, </w:t>
      </w:r>
      <w:r w:rsidR="00943413" w:rsidRPr="007F1FB8">
        <w:rPr>
          <w:rFonts w:ascii="Times New Roman" w:hAnsi="Times New Roman"/>
          <w:sz w:val="24"/>
          <w:szCs w:val="24"/>
        </w:rPr>
        <w:t xml:space="preserve">ремонт сцены и зрительного зала, ремонт фасада здания, приобретение оборудования), </w:t>
      </w:r>
      <w:r w:rsidRPr="007F1FB8">
        <w:rPr>
          <w:rFonts w:ascii="Times New Roman" w:hAnsi="Times New Roman"/>
          <w:sz w:val="24"/>
          <w:szCs w:val="24"/>
        </w:rPr>
        <w:t>а так же  коммунальные платежи – тепло, электроэнергия, водоснабже</w:t>
      </w:r>
      <w:r w:rsidR="00CA7E60" w:rsidRPr="007F1FB8">
        <w:rPr>
          <w:rFonts w:ascii="Times New Roman" w:hAnsi="Times New Roman"/>
          <w:sz w:val="24"/>
          <w:szCs w:val="24"/>
        </w:rPr>
        <w:t xml:space="preserve">ние. На средства инвестора 50 тыс.рублей – были  приобретены новые книги </w:t>
      </w:r>
      <w:r w:rsidRPr="007F1FB8">
        <w:rPr>
          <w:rFonts w:ascii="Times New Roman" w:hAnsi="Times New Roman"/>
          <w:sz w:val="24"/>
          <w:szCs w:val="24"/>
        </w:rPr>
        <w:t>( пополнение книж</w:t>
      </w:r>
      <w:r w:rsidR="00CA7E60" w:rsidRPr="007F1FB8">
        <w:rPr>
          <w:rFonts w:ascii="Times New Roman" w:hAnsi="Times New Roman"/>
          <w:sz w:val="24"/>
          <w:szCs w:val="24"/>
        </w:rPr>
        <w:t xml:space="preserve">ного фонда). </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2.5.Благоустройство и санитарная очистка территории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В программе «Благоустройство территории Евстратовского сель</w:t>
      </w:r>
      <w:r w:rsidR="00CA7E60" w:rsidRPr="007F1FB8">
        <w:rPr>
          <w:rFonts w:ascii="Times New Roman" w:hAnsi="Times New Roman"/>
          <w:sz w:val="24"/>
          <w:szCs w:val="24"/>
        </w:rPr>
        <w:t>ского поселения» работали в 2017</w:t>
      </w:r>
      <w:r w:rsidR="007A0258" w:rsidRPr="007F1FB8">
        <w:rPr>
          <w:rFonts w:ascii="Times New Roman" w:hAnsi="Times New Roman"/>
          <w:sz w:val="24"/>
          <w:szCs w:val="24"/>
        </w:rPr>
        <w:t xml:space="preserve"> году 3</w:t>
      </w:r>
      <w:r w:rsidRPr="007F1FB8">
        <w:rPr>
          <w:rFonts w:ascii="Times New Roman" w:hAnsi="Times New Roman"/>
          <w:sz w:val="24"/>
          <w:szCs w:val="24"/>
        </w:rPr>
        <w:t xml:space="preserve"> подпрограммы :</w:t>
      </w:r>
    </w:p>
    <w:p w:rsidR="00F253E3" w:rsidRPr="007F1FB8" w:rsidRDefault="00F253E3" w:rsidP="00631DAA">
      <w:pPr>
        <w:pStyle w:val="a6"/>
        <w:numPr>
          <w:ilvl w:val="0"/>
          <w:numId w:val="2"/>
        </w:numPr>
        <w:jc w:val="both"/>
        <w:rPr>
          <w:rFonts w:ascii="Times New Roman" w:hAnsi="Times New Roman"/>
          <w:sz w:val="24"/>
          <w:szCs w:val="24"/>
        </w:rPr>
      </w:pPr>
      <w:r w:rsidRPr="007F1FB8">
        <w:rPr>
          <w:rFonts w:ascii="Times New Roman" w:hAnsi="Times New Roman"/>
          <w:sz w:val="24"/>
          <w:szCs w:val="24"/>
        </w:rPr>
        <w:t>«Содержание мест захор</w:t>
      </w:r>
      <w:r w:rsidR="00C66E2D" w:rsidRPr="007F1FB8">
        <w:rPr>
          <w:rFonts w:ascii="Times New Roman" w:hAnsi="Times New Roman"/>
          <w:sz w:val="24"/>
          <w:szCs w:val="24"/>
        </w:rPr>
        <w:t>онения» -</w:t>
      </w:r>
      <w:r w:rsidRPr="007F1FB8">
        <w:rPr>
          <w:rFonts w:ascii="Times New Roman" w:hAnsi="Times New Roman"/>
          <w:sz w:val="24"/>
          <w:szCs w:val="24"/>
        </w:rPr>
        <w:t xml:space="preserve">  ремонт памятников и содержание граждан</w:t>
      </w:r>
      <w:r w:rsidR="007A0258" w:rsidRPr="007F1FB8">
        <w:rPr>
          <w:rFonts w:ascii="Times New Roman" w:hAnsi="Times New Roman"/>
          <w:sz w:val="24"/>
          <w:szCs w:val="24"/>
        </w:rPr>
        <w:t xml:space="preserve">ских кладбищ </w:t>
      </w:r>
      <w:r w:rsidRPr="007F1FB8">
        <w:rPr>
          <w:rFonts w:ascii="Times New Roman" w:hAnsi="Times New Roman"/>
          <w:sz w:val="24"/>
          <w:szCs w:val="24"/>
        </w:rPr>
        <w:t>.</w:t>
      </w:r>
    </w:p>
    <w:p w:rsidR="00F253E3" w:rsidRPr="007F1FB8" w:rsidRDefault="00F253E3" w:rsidP="00631DAA">
      <w:pPr>
        <w:pStyle w:val="a6"/>
        <w:numPr>
          <w:ilvl w:val="0"/>
          <w:numId w:val="2"/>
        </w:numPr>
        <w:jc w:val="both"/>
        <w:rPr>
          <w:rFonts w:ascii="Times New Roman" w:hAnsi="Times New Roman"/>
          <w:sz w:val="24"/>
          <w:szCs w:val="24"/>
        </w:rPr>
      </w:pPr>
      <w:r w:rsidRPr="007F1FB8">
        <w:rPr>
          <w:rFonts w:ascii="Times New Roman" w:hAnsi="Times New Roman"/>
          <w:sz w:val="24"/>
          <w:szCs w:val="24"/>
        </w:rPr>
        <w:t xml:space="preserve">«Санитарная очистка территории поселения»  затрачено средств </w:t>
      </w:r>
      <w:r w:rsidR="00C66E2D" w:rsidRPr="007F1FB8">
        <w:rPr>
          <w:rFonts w:ascii="Times New Roman" w:hAnsi="Times New Roman"/>
          <w:sz w:val="24"/>
          <w:szCs w:val="24"/>
        </w:rPr>
        <w:t xml:space="preserve"> </w:t>
      </w:r>
      <w:r w:rsidR="00781F0C" w:rsidRPr="007F1FB8">
        <w:rPr>
          <w:rFonts w:ascii="Times New Roman" w:hAnsi="Times New Roman"/>
          <w:sz w:val="24"/>
          <w:szCs w:val="24"/>
        </w:rPr>
        <w:t>107</w:t>
      </w:r>
      <w:r w:rsidR="00C66E2D" w:rsidRPr="007F1FB8">
        <w:rPr>
          <w:rFonts w:ascii="Times New Roman" w:hAnsi="Times New Roman"/>
          <w:sz w:val="24"/>
          <w:szCs w:val="24"/>
        </w:rPr>
        <w:t xml:space="preserve"> </w:t>
      </w:r>
      <w:r w:rsidRPr="007F1FB8">
        <w:rPr>
          <w:rFonts w:ascii="Times New Roman" w:hAnsi="Times New Roman"/>
          <w:sz w:val="24"/>
          <w:szCs w:val="24"/>
        </w:rPr>
        <w:t xml:space="preserve">тыс.руб . На борьбу с сорняками – 35,6 тыс.руб . </w:t>
      </w:r>
      <w:r w:rsidR="00781F0C" w:rsidRPr="007F1FB8">
        <w:rPr>
          <w:rFonts w:ascii="Times New Roman" w:hAnsi="Times New Roman"/>
          <w:sz w:val="24"/>
          <w:szCs w:val="24"/>
        </w:rPr>
        <w:t>15</w:t>
      </w:r>
      <w:r w:rsidR="00C66E2D" w:rsidRPr="007F1FB8">
        <w:rPr>
          <w:rFonts w:ascii="Times New Roman" w:hAnsi="Times New Roman"/>
          <w:sz w:val="24"/>
          <w:szCs w:val="24"/>
        </w:rPr>
        <w:t xml:space="preserve"> тыс.руб.</w:t>
      </w:r>
      <w:r w:rsidRPr="007F1FB8">
        <w:rPr>
          <w:rFonts w:ascii="Times New Roman" w:hAnsi="Times New Roman"/>
          <w:sz w:val="24"/>
          <w:szCs w:val="24"/>
        </w:rPr>
        <w:t>-  на заработную плату  рабочим , занятым н</w:t>
      </w:r>
      <w:r w:rsidR="007A0258" w:rsidRPr="007F1FB8">
        <w:rPr>
          <w:rFonts w:ascii="Times New Roman" w:hAnsi="Times New Roman"/>
          <w:sz w:val="24"/>
          <w:szCs w:val="24"/>
        </w:rPr>
        <w:t>а выполнении общественных работ</w:t>
      </w:r>
      <w:r w:rsidR="00781F0C" w:rsidRPr="007F1FB8">
        <w:rPr>
          <w:rFonts w:ascii="Times New Roman" w:hAnsi="Times New Roman"/>
          <w:sz w:val="24"/>
          <w:szCs w:val="24"/>
        </w:rPr>
        <w:t>, 46 185</w:t>
      </w:r>
      <w:r w:rsidR="007A0258" w:rsidRPr="007F1FB8">
        <w:rPr>
          <w:rFonts w:ascii="Times New Roman" w:hAnsi="Times New Roman"/>
          <w:sz w:val="24"/>
          <w:szCs w:val="24"/>
        </w:rPr>
        <w:t xml:space="preserve"> рублей на ликвидацию несанкционированных свалок..</w:t>
      </w:r>
    </w:p>
    <w:p w:rsidR="007A0258" w:rsidRPr="007F1FB8" w:rsidRDefault="007A0258" w:rsidP="00631DAA">
      <w:pPr>
        <w:pStyle w:val="a6"/>
        <w:numPr>
          <w:ilvl w:val="0"/>
          <w:numId w:val="2"/>
        </w:numPr>
        <w:jc w:val="both"/>
        <w:rPr>
          <w:rFonts w:ascii="Times New Roman" w:hAnsi="Times New Roman"/>
          <w:sz w:val="24"/>
          <w:szCs w:val="24"/>
        </w:rPr>
      </w:pPr>
      <w:r w:rsidRPr="007F1FB8">
        <w:rPr>
          <w:rFonts w:ascii="Times New Roman" w:hAnsi="Times New Roman"/>
          <w:sz w:val="24"/>
          <w:szCs w:val="24"/>
        </w:rPr>
        <w:t>«Обустройство тротуаров» - 2 400 тыс.рублей.</w:t>
      </w:r>
    </w:p>
    <w:p w:rsidR="00F253E3" w:rsidRPr="007F1FB8" w:rsidRDefault="00F253E3" w:rsidP="00631DAA">
      <w:pPr>
        <w:ind w:left="360"/>
        <w:jc w:val="both"/>
        <w:rPr>
          <w:rFonts w:ascii="Times New Roman" w:hAnsi="Times New Roman"/>
          <w:sz w:val="24"/>
          <w:szCs w:val="24"/>
        </w:rPr>
      </w:pPr>
      <w:r w:rsidRPr="007F1FB8">
        <w:rPr>
          <w:rFonts w:ascii="Times New Roman" w:hAnsi="Times New Roman"/>
          <w:sz w:val="24"/>
          <w:szCs w:val="24"/>
        </w:rPr>
        <w:t xml:space="preserve">На территории поселения с марта 2014 года организован сбор и вывоз мусора . Собранные ТБО утилизируются на свалке г.Россошь. К сожалению не все жители поселения сознательно отнеслись к вопросу очистки территории от мусора и не заключили договора с МУП Коммунальник на оказание услуг по сбору и утилизации ТБО. </w:t>
      </w:r>
      <w:r w:rsidR="00F30FB2" w:rsidRPr="007F1FB8">
        <w:rPr>
          <w:rFonts w:ascii="Times New Roman" w:hAnsi="Times New Roman"/>
          <w:sz w:val="24"/>
          <w:szCs w:val="24"/>
        </w:rPr>
        <w:t xml:space="preserve"> Из 527 домовла</w:t>
      </w:r>
      <w:r w:rsidR="00943413" w:rsidRPr="007F1FB8">
        <w:rPr>
          <w:rFonts w:ascii="Times New Roman" w:hAnsi="Times New Roman"/>
          <w:sz w:val="24"/>
          <w:szCs w:val="24"/>
        </w:rPr>
        <w:t>дений заключили договора - 367</w:t>
      </w:r>
      <w:r w:rsidR="00F30FB2" w:rsidRPr="007F1FB8">
        <w:rPr>
          <w:rFonts w:ascii="Times New Roman" w:hAnsi="Times New Roman"/>
          <w:sz w:val="24"/>
          <w:szCs w:val="24"/>
        </w:rPr>
        <w:t xml:space="preserve"> дворов. </w:t>
      </w:r>
      <w:r w:rsidR="00943413" w:rsidRPr="007F1FB8">
        <w:rPr>
          <w:rFonts w:ascii="Times New Roman" w:hAnsi="Times New Roman"/>
          <w:sz w:val="24"/>
          <w:szCs w:val="24"/>
        </w:rPr>
        <w:t>Ж</w:t>
      </w:r>
      <w:r w:rsidRPr="007F1FB8">
        <w:rPr>
          <w:rFonts w:ascii="Times New Roman" w:hAnsi="Times New Roman"/>
          <w:sz w:val="24"/>
          <w:szCs w:val="24"/>
        </w:rPr>
        <w:t>ить в чистом поселении  и экологически безопасных условиях хочется нам всем, только приходить на субботники по уборке территории редко кто хочет, всегда находится причина уклониться. А ведь в Правилах санитарного содержания, которые приняты Советом народных депутатов, установлена норма – каждый должен принять участие в субботниках и общественных работах на территории поселения 4 раза в год. Положительным примером является участие жителей хутора Малая Меженка в субботниках и мероприятиях по санитарной очистке населенного пункта, большая заслуга в том деп</w:t>
      </w:r>
      <w:r w:rsidR="00F30FB2" w:rsidRPr="007F1FB8">
        <w:rPr>
          <w:rFonts w:ascii="Times New Roman" w:hAnsi="Times New Roman"/>
          <w:sz w:val="24"/>
          <w:szCs w:val="24"/>
        </w:rPr>
        <w:t>утата Шингарева В.С. и уличкома Устиновой Т.В.</w:t>
      </w:r>
      <w:r w:rsidRPr="007F1FB8">
        <w:rPr>
          <w:rFonts w:ascii="Times New Roman" w:hAnsi="Times New Roman"/>
          <w:sz w:val="24"/>
          <w:szCs w:val="24"/>
        </w:rPr>
        <w:t xml:space="preserve">. </w:t>
      </w:r>
    </w:p>
    <w:p w:rsidR="00F253E3" w:rsidRPr="007F1FB8" w:rsidRDefault="008B0951" w:rsidP="008B0951">
      <w:pPr>
        <w:pStyle w:val="a6"/>
        <w:ind w:left="360"/>
        <w:jc w:val="both"/>
        <w:rPr>
          <w:rFonts w:ascii="Times New Roman" w:hAnsi="Times New Roman"/>
          <w:b/>
          <w:sz w:val="24"/>
          <w:szCs w:val="24"/>
        </w:rPr>
      </w:pPr>
      <w:r>
        <w:rPr>
          <w:rFonts w:ascii="Times New Roman" w:hAnsi="Times New Roman"/>
          <w:b/>
          <w:sz w:val="24"/>
          <w:szCs w:val="24"/>
        </w:rPr>
        <w:t xml:space="preserve">2.6 </w:t>
      </w:r>
      <w:r w:rsidR="00F253E3" w:rsidRPr="007F1FB8">
        <w:rPr>
          <w:rFonts w:ascii="Times New Roman" w:hAnsi="Times New Roman"/>
          <w:b/>
          <w:sz w:val="24"/>
          <w:szCs w:val="24"/>
        </w:rPr>
        <w:t>Содействие в развитии сельскохозя</w:t>
      </w:r>
      <w:r w:rsidR="005D1B15" w:rsidRPr="007F1FB8">
        <w:rPr>
          <w:rFonts w:ascii="Times New Roman" w:hAnsi="Times New Roman"/>
          <w:b/>
          <w:sz w:val="24"/>
          <w:szCs w:val="24"/>
        </w:rPr>
        <w:t xml:space="preserve">йственного производства, </w:t>
      </w:r>
      <w:r w:rsidR="00F253E3" w:rsidRPr="007F1FB8">
        <w:rPr>
          <w:rFonts w:ascii="Times New Roman" w:hAnsi="Times New Roman"/>
          <w:b/>
          <w:sz w:val="24"/>
          <w:szCs w:val="24"/>
        </w:rPr>
        <w:t>создание условий</w:t>
      </w:r>
      <w:r w:rsidR="005D1B15" w:rsidRPr="007F1FB8">
        <w:rPr>
          <w:rFonts w:ascii="Times New Roman" w:hAnsi="Times New Roman"/>
          <w:b/>
          <w:sz w:val="24"/>
          <w:szCs w:val="24"/>
        </w:rPr>
        <w:t xml:space="preserve"> для развития малого и среднего </w:t>
      </w:r>
      <w:r w:rsidR="00F253E3" w:rsidRPr="007F1FB8">
        <w:rPr>
          <w:rFonts w:ascii="Times New Roman" w:hAnsi="Times New Roman"/>
          <w:b/>
          <w:sz w:val="24"/>
          <w:szCs w:val="24"/>
        </w:rPr>
        <w:t>предпринимательства :</w:t>
      </w:r>
    </w:p>
    <w:p w:rsidR="00F253E3" w:rsidRPr="007F1FB8" w:rsidRDefault="00F253E3" w:rsidP="00631DAA">
      <w:pPr>
        <w:jc w:val="both"/>
        <w:rPr>
          <w:rFonts w:ascii="Times New Roman" w:hAnsi="Times New Roman"/>
          <w:b/>
          <w:sz w:val="24"/>
          <w:szCs w:val="24"/>
        </w:rPr>
      </w:pPr>
      <w:r w:rsidRPr="007F1FB8">
        <w:rPr>
          <w:rFonts w:ascii="Times New Roman" w:hAnsi="Times New Roman"/>
          <w:sz w:val="24"/>
          <w:szCs w:val="24"/>
        </w:rPr>
        <w:t>Основным базовым хозяйством является ООО «В</w:t>
      </w:r>
      <w:r w:rsidR="005176F4">
        <w:rPr>
          <w:rFonts w:ascii="Times New Roman" w:hAnsi="Times New Roman"/>
          <w:sz w:val="24"/>
          <w:szCs w:val="24"/>
        </w:rPr>
        <w:t>ОСТОК-АГРО</w:t>
      </w:r>
      <w:r w:rsidRPr="007F1FB8">
        <w:rPr>
          <w:rFonts w:ascii="Times New Roman" w:hAnsi="Times New Roman"/>
          <w:sz w:val="24"/>
          <w:szCs w:val="24"/>
        </w:rPr>
        <w:t>» , одно из самых сильных сельхозпредприятий района . Львиная доля доходов бюджета сельского поселения поступает из ООО «В</w:t>
      </w:r>
      <w:r w:rsidR="005176F4">
        <w:rPr>
          <w:rFonts w:ascii="Times New Roman" w:hAnsi="Times New Roman"/>
          <w:sz w:val="24"/>
          <w:szCs w:val="24"/>
        </w:rPr>
        <w:t>ОСТОК-АГРО</w:t>
      </w:r>
      <w:r w:rsidRPr="007F1FB8">
        <w:rPr>
          <w:rFonts w:ascii="Times New Roman" w:hAnsi="Times New Roman"/>
          <w:sz w:val="24"/>
          <w:szCs w:val="24"/>
        </w:rPr>
        <w:t>»</w:t>
      </w:r>
      <w:r w:rsidR="00C66E2D" w:rsidRPr="007F1FB8">
        <w:rPr>
          <w:rFonts w:ascii="Times New Roman" w:hAnsi="Times New Roman"/>
          <w:sz w:val="24"/>
          <w:szCs w:val="24"/>
        </w:rPr>
        <w:t>.</w:t>
      </w:r>
      <w:r w:rsidR="00C66E2D" w:rsidRPr="007F1FB8">
        <w:rPr>
          <w:rFonts w:ascii="Times New Roman" w:hAnsi="Times New Roman"/>
          <w:b/>
          <w:sz w:val="24"/>
          <w:szCs w:val="24"/>
        </w:rPr>
        <w:t xml:space="preserve"> </w:t>
      </w:r>
      <w:r w:rsidRPr="007F1FB8">
        <w:rPr>
          <w:rFonts w:ascii="Times New Roman" w:hAnsi="Times New Roman"/>
          <w:sz w:val="24"/>
          <w:szCs w:val="24"/>
        </w:rPr>
        <w:t>Всего на территории поселения  работает 1 сельхозпредприятие , 1 предприятие переработки и 11 субъектов малого предпринимательства</w:t>
      </w:r>
      <w:r w:rsidR="005D1B15" w:rsidRPr="007F1FB8">
        <w:rPr>
          <w:rFonts w:ascii="Times New Roman" w:hAnsi="Times New Roman"/>
          <w:sz w:val="24"/>
          <w:szCs w:val="24"/>
        </w:rPr>
        <w:t>, в том числе 8</w:t>
      </w:r>
      <w:r w:rsidR="00F30FB2" w:rsidRPr="007F1FB8">
        <w:rPr>
          <w:rFonts w:ascii="Times New Roman" w:hAnsi="Times New Roman"/>
          <w:sz w:val="24"/>
          <w:szCs w:val="24"/>
        </w:rPr>
        <w:t xml:space="preserve"> фермеров</w:t>
      </w:r>
      <w:r w:rsidRPr="007F1FB8">
        <w:rPr>
          <w:rFonts w:ascii="Times New Roman" w:hAnsi="Times New Roman"/>
          <w:sz w:val="24"/>
          <w:szCs w:val="24"/>
        </w:rPr>
        <w:t xml:space="preserve"> .</w:t>
      </w:r>
      <w:r w:rsidR="005D1B15" w:rsidRPr="007F1FB8">
        <w:rPr>
          <w:rFonts w:ascii="Times New Roman" w:hAnsi="Times New Roman"/>
          <w:sz w:val="24"/>
          <w:szCs w:val="24"/>
        </w:rPr>
        <w:t xml:space="preserve"> Администрацией поселения принимаются все меры для развития предпринимательства, своевременно вносятся изменения в ПЗЗ и Генплан поселения</w:t>
      </w:r>
      <w:r w:rsidR="00FB04CA" w:rsidRPr="007F1FB8">
        <w:rPr>
          <w:rFonts w:ascii="Times New Roman" w:hAnsi="Times New Roman"/>
          <w:sz w:val="24"/>
          <w:szCs w:val="24"/>
        </w:rPr>
        <w:t>. Советом народных депутатов</w:t>
      </w:r>
      <w:r w:rsidR="00263418" w:rsidRPr="007F1FB8">
        <w:rPr>
          <w:rFonts w:ascii="Times New Roman" w:hAnsi="Times New Roman"/>
          <w:sz w:val="24"/>
          <w:szCs w:val="24"/>
        </w:rPr>
        <w:t xml:space="preserve"> приняты в  оптимальных размерах   налоговые ставки.</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2.7 Работа администрации по вопросам наполняемости бюджета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В течение года администрацией проводилась работа по выполнению доходной части бюджета и мобилизации доходов сельского поселения . Тщательно отслеживаются сроки </w:t>
      </w:r>
      <w:r w:rsidR="00B7523F" w:rsidRPr="007F1FB8">
        <w:rPr>
          <w:rFonts w:ascii="Times New Roman" w:hAnsi="Times New Roman"/>
          <w:sz w:val="24"/>
          <w:szCs w:val="24"/>
        </w:rPr>
        <w:t xml:space="preserve">уплаты налогов и арендной платы, </w:t>
      </w:r>
      <w:r w:rsidR="00F30FB2" w:rsidRPr="007F1FB8">
        <w:rPr>
          <w:rFonts w:ascii="Times New Roman" w:hAnsi="Times New Roman"/>
          <w:sz w:val="24"/>
          <w:szCs w:val="24"/>
        </w:rPr>
        <w:t xml:space="preserve"> начиная с октября  месяца начата работа с </w:t>
      </w:r>
      <w:r w:rsidR="00F30FB2" w:rsidRPr="007F1FB8">
        <w:rPr>
          <w:rFonts w:ascii="Times New Roman" w:hAnsi="Times New Roman"/>
          <w:sz w:val="24"/>
          <w:szCs w:val="24"/>
        </w:rPr>
        <w:lastRenderedPageBreak/>
        <w:t>налогоплательщиками – физлицами,</w:t>
      </w:r>
      <w:r w:rsidRPr="007F1FB8">
        <w:rPr>
          <w:rFonts w:ascii="Times New Roman" w:hAnsi="Times New Roman"/>
          <w:sz w:val="24"/>
          <w:szCs w:val="24"/>
        </w:rPr>
        <w:t xml:space="preserve"> разосланы уведомления гражданам , имеющим по данным налоговой службы задолженность по уплате налогов,  с целью проведения разъяснительной работы среди населения, направленной на погашение недоимки по платежам в местный бюджет. Стабильная работа предприятий – налогоплательщиков и контакт со  специалистами позволили получить запланированные налоговые и неналоговые поступления в полном объеме. Исключение со</w:t>
      </w:r>
      <w:r w:rsidR="00F30FB2" w:rsidRPr="007F1FB8">
        <w:rPr>
          <w:rFonts w:ascii="Times New Roman" w:hAnsi="Times New Roman"/>
          <w:sz w:val="24"/>
          <w:szCs w:val="24"/>
        </w:rPr>
        <w:t>ставляет земельный налог- в 2017</w:t>
      </w:r>
      <w:r w:rsidRPr="007F1FB8">
        <w:rPr>
          <w:rFonts w:ascii="Times New Roman" w:hAnsi="Times New Roman"/>
          <w:sz w:val="24"/>
          <w:szCs w:val="24"/>
        </w:rPr>
        <w:t xml:space="preserve"> году поступ</w:t>
      </w:r>
      <w:r w:rsidR="00F30FB2" w:rsidRPr="007F1FB8">
        <w:rPr>
          <w:rFonts w:ascii="Times New Roman" w:hAnsi="Times New Roman"/>
          <w:sz w:val="24"/>
          <w:szCs w:val="24"/>
        </w:rPr>
        <w:t>ление налога не выполнено на 400</w:t>
      </w:r>
      <w:r w:rsidRPr="007F1FB8">
        <w:rPr>
          <w:rFonts w:ascii="Times New Roman" w:hAnsi="Times New Roman"/>
          <w:sz w:val="24"/>
          <w:szCs w:val="24"/>
        </w:rPr>
        <w:t xml:space="preserve"> тыс.рублей в связи с передачей химзаводом прудов-нак</w:t>
      </w:r>
      <w:r w:rsidR="00F30FB2" w:rsidRPr="007F1FB8">
        <w:rPr>
          <w:rFonts w:ascii="Times New Roman" w:hAnsi="Times New Roman"/>
          <w:sz w:val="24"/>
          <w:szCs w:val="24"/>
        </w:rPr>
        <w:t>опителей в казну города Россошь</w:t>
      </w:r>
      <w:r w:rsidR="00B7523F" w:rsidRPr="007F1FB8">
        <w:rPr>
          <w:rFonts w:ascii="Times New Roman" w:hAnsi="Times New Roman"/>
          <w:sz w:val="24"/>
          <w:szCs w:val="24"/>
        </w:rPr>
        <w:t>, так же  средств  дорожного</w:t>
      </w:r>
      <w:r w:rsidR="00BA516C" w:rsidRPr="007F1FB8">
        <w:rPr>
          <w:rFonts w:ascii="Times New Roman" w:hAnsi="Times New Roman"/>
          <w:sz w:val="24"/>
          <w:szCs w:val="24"/>
        </w:rPr>
        <w:t xml:space="preserve"> фонд</w:t>
      </w:r>
      <w:r w:rsidR="00B7523F" w:rsidRPr="007F1FB8">
        <w:rPr>
          <w:rFonts w:ascii="Times New Roman" w:hAnsi="Times New Roman"/>
          <w:sz w:val="24"/>
          <w:szCs w:val="24"/>
        </w:rPr>
        <w:t>а</w:t>
      </w:r>
      <w:r w:rsidR="00BA516C" w:rsidRPr="007F1FB8">
        <w:rPr>
          <w:rFonts w:ascii="Times New Roman" w:hAnsi="Times New Roman"/>
          <w:sz w:val="24"/>
          <w:szCs w:val="24"/>
        </w:rPr>
        <w:t xml:space="preserve"> – 80 821рубль</w:t>
      </w:r>
      <w:r w:rsidR="00F30FB2" w:rsidRPr="007F1FB8">
        <w:rPr>
          <w:rFonts w:ascii="Times New Roman" w:hAnsi="Times New Roman"/>
          <w:sz w:val="24"/>
          <w:szCs w:val="24"/>
        </w:rPr>
        <w:t>.</w:t>
      </w:r>
    </w:p>
    <w:p w:rsidR="00F253E3" w:rsidRPr="007F1FB8" w:rsidRDefault="00F253E3" w:rsidP="00631DAA">
      <w:pPr>
        <w:jc w:val="both"/>
        <w:rPr>
          <w:rFonts w:ascii="Times New Roman" w:hAnsi="Times New Roman"/>
          <w:b/>
          <w:sz w:val="24"/>
          <w:szCs w:val="24"/>
        </w:rPr>
      </w:pPr>
      <w:r w:rsidRPr="007F1FB8">
        <w:rPr>
          <w:rFonts w:ascii="Times New Roman" w:hAnsi="Times New Roman"/>
          <w:sz w:val="24"/>
          <w:szCs w:val="24"/>
        </w:rPr>
        <w:t>2.</w:t>
      </w:r>
      <w:r w:rsidRPr="007F1FB8">
        <w:rPr>
          <w:rFonts w:ascii="Times New Roman" w:hAnsi="Times New Roman"/>
          <w:b/>
          <w:sz w:val="24"/>
          <w:szCs w:val="24"/>
        </w:rPr>
        <w:t>8. Обеспечение безопасности на территории поселения:</w:t>
      </w:r>
    </w:p>
    <w:p w:rsidR="00047077" w:rsidRPr="007F1FB8" w:rsidRDefault="00BA516C" w:rsidP="00631DAA">
      <w:pPr>
        <w:jc w:val="both"/>
        <w:rPr>
          <w:rFonts w:ascii="Times New Roman" w:hAnsi="Times New Roman"/>
          <w:sz w:val="24"/>
          <w:szCs w:val="24"/>
        </w:rPr>
      </w:pPr>
      <w:r w:rsidRPr="007F1FB8">
        <w:rPr>
          <w:rFonts w:ascii="Times New Roman" w:hAnsi="Times New Roman"/>
          <w:sz w:val="24"/>
          <w:szCs w:val="24"/>
        </w:rPr>
        <w:t>В 2017</w:t>
      </w:r>
      <w:r w:rsidR="00F253E3" w:rsidRPr="007F1FB8">
        <w:rPr>
          <w:rFonts w:ascii="Times New Roman" w:hAnsi="Times New Roman"/>
          <w:sz w:val="24"/>
          <w:szCs w:val="24"/>
        </w:rPr>
        <w:t xml:space="preserve"> год</w:t>
      </w:r>
      <w:r w:rsidRPr="007F1FB8">
        <w:rPr>
          <w:rFonts w:ascii="Times New Roman" w:hAnsi="Times New Roman"/>
          <w:sz w:val="24"/>
          <w:szCs w:val="24"/>
        </w:rPr>
        <w:t>у</w:t>
      </w:r>
      <w:r w:rsidR="00F253E3" w:rsidRPr="007F1FB8">
        <w:rPr>
          <w:rFonts w:ascii="Times New Roman" w:hAnsi="Times New Roman"/>
          <w:sz w:val="24"/>
          <w:szCs w:val="24"/>
        </w:rPr>
        <w:t xml:space="preserve"> участковым уполномоченным полиции  майором </w:t>
      </w:r>
      <w:r w:rsidRPr="007F1FB8">
        <w:rPr>
          <w:rFonts w:ascii="Times New Roman" w:hAnsi="Times New Roman"/>
          <w:sz w:val="24"/>
          <w:szCs w:val="24"/>
        </w:rPr>
        <w:t xml:space="preserve">  </w:t>
      </w:r>
      <w:r w:rsidR="00F253E3" w:rsidRPr="007F1FB8">
        <w:rPr>
          <w:rFonts w:ascii="Times New Roman" w:hAnsi="Times New Roman"/>
          <w:sz w:val="24"/>
          <w:szCs w:val="24"/>
        </w:rPr>
        <w:t xml:space="preserve">Михайленко О.А. проводилась дальнейшая профилактическая работа среди населения по предупреждению преступных и   неправомерных действий и поступков. Серьёзная по моему мнению </w:t>
      </w:r>
      <w:r w:rsidRPr="007F1FB8">
        <w:rPr>
          <w:rFonts w:ascii="Times New Roman" w:hAnsi="Times New Roman"/>
          <w:sz w:val="24"/>
          <w:szCs w:val="24"/>
        </w:rPr>
        <w:t xml:space="preserve">проводится </w:t>
      </w:r>
      <w:r w:rsidR="00F253E3" w:rsidRPr="007F1FB8">
        <w:rPr>
          <w:rFonts w:ascii="Times New Roman" w:hAnsi="Times New Roman"/>
          <w:sz w:val="24"/>
          <w:szCs w:val="24"/>
        </w:rPr>
        <w:t xml:space="preserve">работа с лицами употребляющими наркотические препараты и хранящими растительные наркосодержащие смеси.  Количество молодых граждан, употребляющих наркосодержащие вещества за последние 3 года значительно сократилось. Здесь положительный результат дала целенаправленная совместная работа педколлектива школы, работников Дома культуры , администрации и участкового уполномоченного полиции. За год на территории участка Михайленко О.А.(включая промзону) совершено </w:t>
      </w:r>
      <w:r w:rsidR="00FC3DB7" w:rsidRPr="007F1FB8">
        <w:rPr>
          <w:rFonts w:ascii="Times New Roman" w:hAnsi="Times New Roman"/>
          <w:sz w:val="24"/>
          <w:szCs w:val="24"/>
        </w:rPr>
        <w:t>18 ( в 2016 году 28)</w:t>
      </w:r>
      <w:r w:rsidR="00F253E3" w:rsidRPr="007F1FB8">
        <w:rPr>
          <w:rFonts w:ascii="Times New Roman" w:hAnsi="Times New Roman"/>
          <w:sz w:val="24"/>
          <w:szCs w:val="24"/>
        </w:rPr>
        <w:t xml:space="preserve"> преступлений: из них 6- незаконное хранение и оборот наркотиков; 2- назаконное хранение оружия и боеприпасов; </w:t>
      </w:r>
      <w:r w:rsidR="00FC3DB7" w:rsidRPr="007F1FB8">
        <w:rPr>
          <w:rFonts w:ascii="Times New Roman" w:hAnsi="Times New Roman"/>
          <w:sz w:val="24"/>
          <w:szCs w:val="24"/>
        </w:rPr>
        <w:t>1</w:t>
      </w:r>
      <w:r w:rsidR="00F253E3" w:rsidRPr="007F1FB8">
        <w:rPr>
          <w:rFonts w:ascii="Times New Roman" w:hAnsi="Times New Roman"/>
          <w:sz w:val="24"/>
          <w:szCs w:val="24"/>
        </w:rPr>
        <w:t xml:space="preserve">- нанесение побоев средней тяжести; </w:t>
      </w:r>
      <w:r w:rsidR="00FC3DB7" w:rsidRPr="007F1FB8">
        <w:rPr>
          <w:rFonts w:ascii="Times New Roman" w:hAnsi="Times New Roman"/>
          <w:sz w:val="24"/>
          <w:szCs w:val="24"/>
        </w:rPr>
        <w:t xml:space="preserve">2 – тяжких телесных, 1 – легкой степени тяжести, </w:t>
      </w:r>
      <w:r w:rsidR="00F253E3" w:rsidRPr="007F1FB8">
        <w:rPr>
          <w:rFonts w:ascii="Times New Roman" w:hAnsi="Times New Roman"/>
          <w:sz w:val="24"/>
          <w:szCs w:val="24"/>
        </w:rPr>
        <w:t xml:space="preserve">остальные- кражи и мелкие хищения. Из </w:t>
      </w:r>
      <w:r w:rsidR="00FC3DB7" w:rsidRPr="007F1FB8">
        <w:rPr>
          <w:rFonts w:ascii="Times New Roman" w:hAnsi="Times New Roman"/>
          <w:sz w:val="24"/>
          <w:szCs w:val="24"/>
        </w:rPr>
        <w:t>18</w:t>
      </w:r>
      <w:r w:rsidR="00F253E3" w:rsidRPr="007F1FB8">
        <w:rPr>
          <w:rFonts w:ascii="Times New Roman" w:hAnsi="Times New Roman"/>
          <w:sz w:val="24"/>
          <w:szCs w:val="24"/>
        </w:rPr>
        <w:t xml:space="preserve"> преступлений – </w:t>
      </w:r>
      <w:r w:rsidR="00FC3DB7" w:rsidRPr="007F1FB8">
        <w:rPr>
          <w:rFonts w:ascii="Times New Roman" w:hAnsi="Times New Roman"/>
          <w:sz w:val="24"/>
          <w:szCs w:val="24"/>
        </w:rPr>
        <w:t xml:space="preserve">14 </w:t>
      </w:r>
      <w:r w:rsidR="00F253E3" w:rsidRPr="007F1FB8">
        <w:rPr>
          <w:rFonts w:ascii="Times New Roman" w:hAnsi="Times New Roman"/>
          <w:sz w:val="24"/>
          <w:szCs w:val="24"/>
        </w:rPr>
        <w:t xml:space="preserve"> раскрыто лично Михай</w:t>
      </w:r>
      <w:r w:rsidR="00642FAA" w:rsidRPr="007F1FB8">
        <w:rPr>
          <w:rFonts w:ascii="Times New Roman" w:hAnsi="Times New Roman"/>
          <w:sz w:val="24"/>
          <w:szCs w:val="24"/>
        </w:rPr>
        <w:t>ленко О.А.</w:t>
      </w:r>
      <w:r w:rsidR="00F253E3" w:rsidRPr="007F1FB8">
        <w:rPr>
          <w:rFonts w:ascii="Times New Roman" w:hAnsi="Times New Roman"/>
          <w:sz w:val="24"/>
          <w:szCs w:val="24"/>
        </w:rPr>
        <w:t xml:space="preserve"> </w:t>
      </w:r>
      <w:r w:rsidR="00FC3DB7" w:rsidRPr="007F1FB8">
        <w:rPr>
          <w:rFonts w:ascii="Times New Roman" w:hAnsi="Times New Roman"/>
          <w:sz w:val="24"/>
          <w:szCs w:val="24"/>
        </w:rPr>
        <w:t xml:space="preserve">, 3 преступления по кражам остались не раскрытыми. </w:t>
      </w:r>
      <w:r w:rsidR="00813454" w:rsidRPr="007F1FB8">
        <w:rPr>
          <w:rFonts w:ascii="Times New Roman" w:hAnsi="Times New Roman"/>
          <w:sz w:val="24"/>
          <w:szCs w:val="24"/>
        </w:rPr>
        <w:t xml:space="preserve"> С целью оказания содействия участковому уполномоченному в вопросах обеспечения общественного порядка и общественной безопасности граждан в 2017 году создана и зарегистрирована  добровольная народная дружина «Евстратовка» в количестве 10  человек.  Все члены дружины – жители поселения в возрасте от  20 до 40 лет,</w:t>
      </w:r>
      <w:r w:rsidR="00047077" w:rsidRPr="007F1FB8">
        <w:rPr>
          <w:rFonts w:ascii="Times New Roman" w:hAnsi="Times New Roman"/>
          <w:sz w:val="24"/>
          <w:szCs w:val="24"/>
        </w:rPr>
        <w:t xml:space="preserve"> пользующиеся авторитетом среди населения.</w:t>
      </w:r>
    </w:p>
    <w:p w:rsidR="00F253E3" w:rsidRPr="007F1FB8" w:rsidRDefault="00813454" w:rsidP="00631DAA">
      <w:pPr>
        <w:jc w:val="both"/>
        <w:rPr>
          <w:rFonts w:ascii="Times New Roman" w:hAnsi="Times New Roman"/>
          <w:sz w:val="24"/>
          <w:szCs w:val="24"/>
        </w:rPr>
      </w:pPr>
      <w:r w:rsidRPr="007F1FB8">
        <w:rPr>
          <w:rFonts w:ascii="Times New Roman" w:hAnsi="Times New Roman"/>
          <w:sz w:val="24"/>
          <w:szCs w:val="24"/>
        </w:rPr>
        <w:t xml:space="preserve"> </w:t>
      </w:r>
      <w:r w:rsidR="00F253E3" w:rsidRPr="007F1FB8">
        <w:rPr>
          <w:rFonts w:ascii="Times New Roman" w:hAnsi="Times New Roman"/>
          <w:sz w:val="24"/>
          <w:szCs w:val="24"/>
        </w:rPr>
        <w:t xml:space="preserve">Бичем поселения остается </w:t>
      </w:r>
      <w:r w:rsidR="00047077" w:rsidRPr="007F1FB8">
        <w:rPr>
          <w:rFonts w:ascii="Times New Roman" w:hAnsi="Times New Roman"/>
          <w:sz w:val="24"/>
          <w:szCs w:val="24"/>
        </w:rPr>
        <w:t xml:space="preserve">незаконная </w:t>
      </w:r>
      <w:r w:rsidR="00F253E3" w:rsidRPr="007F1FB8">
        <w:rPr>
          <w:rFonts w:ascii="Times New Roman" w:hAnsi="Times New Roman"/>
          <w:sz w:val="24"/>
          <w:szCs w:val="24"/>
        </w:rPr>
        <w:t>продажа</w:t>
      </w:r>
      <w:r w:rsidR="00047077" w:rsidRPr="007F1FB8">
        <w:rPr>
          <w:rFonts w:ascii="Times New Roman" w:hAnsi="Times New Roman"/>
          <w:sz w:val="24"/>
          <w:szCs w:val="24"/>
        </w:rPr>
        <w:t xml:space="preserve"> спиртных напитков</w:t>
      </w:r>
      <w:r w:rsidR="00F253E3" w:rsidRPr="007F1FB8">
        <w:rPr>
          <w:rFonts w:ascii="Times New Roman" w:hAnsi="Times New Roman"/>
          <w:sz w:val="24"/>
          <w:szCs w:val="24"/>
        </w:rPr>
        <w:t xml:space="preserve">. </w:t>
      </w:r>
      <w:r w:rsidR="00FC3DB7" w:rsidRPr="007F1FB8">
        <w:rPr>
          <w:rFonts w:ascii="Times New Roman" w:hAnsi="Times New Roman"/>
          <w:sz w:val="24"/>
          <w:szCs w:val="24"/>
        </w:rPr>
        <w:t>Законодательство в 2017 году наконец</w:t>
      </w:r>
      <w:r w:rsidRPr="007F1FB8">
        <w:rPr>
          <w:rFonts w:ascii="Times New Roman" w:hAnsi="Times New Roman"/>
          <w:sz w:val="24"/>
          <w:szCs w:val="24"/>
        </w:rPr>
        <w:t>-</w:t>
      </w:r>
      <w:r w:rsidR="00FC3DB7" w:rsidRPr="007F1FB8">
        <w:rPr>
          <w:rFonts w:ascii="Times New Roman" w:hAnsi="Times New Roman"/>
          <w:sz w:val="24"/>
          <w:szCs w:val="24"/>
        </w:rPr>
        <w:t xml:space="preserve"> то дало возможность применять к лицам, осуществляющим незаконную торговлю спиртными напитками более строгие меры: минимальный штраф 30 000 рублей, повторный 70 000 рублей. Так что</w:t>
      </w:r>
      <w:r w:rsidRPr="007F1FB8">
        <w:rPr>
          <w:rFonts w:ascii="Times New Roman" w:hAnsi="Times New Roman"/>
          <w:sz w:val="24"/>
          <w:szCs w:val="24"/>
        </w:rPr>
        <w:t xml:space="preserve"> принимаем от населения информацию</w:t>
      </w:r>
      <w:r w:rsidR="00FC3DB7" w:rsidRPr="007F1FB8">
        <w:rPr>
          <w:rFonts w:ascii="Times New Roman" w:hAnsi="Times New Roman"/>
          <w:sz w:val="24"/>
          <w:szCs w:val="24"/>
        </w:rPr>
        <w:t xml:space="preserve"> о таких лицах.</w:t>
      </w:r>
      <w:r w:rsidR="00F253E3" w:rsidRPr="007F1FB8">
        <w:rPr>
          <w:rFonts w:ascii="Times New Roman" w:hAnsi="Times New Roman"/>
          <w:sz w:val="24"/>
          <w:szCs w:val="24"/>
        </w:rPr>
        <w:t>Тут результат возможен только при постоянном проведении профилактической работы с лицами , злоупотребляющими спиртным: склонение к кодированию, оказание помощи в трудоустройстве и работа с лицами группы риска- в плане  посещения на дому.</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Для обеспечения пожарной безопасности в поселении ра</w:t>
      </w:r>
      <w:r w:rsidR="00642FAA" w:rsidRPr="007F1FB8">
        <w:rPr>
          <w:rFonts w:ascii="Times New Roman" w:hAnsi="Times New Roman"/>
          <w:sz w:val="24"/>
          <w:szCs w:val="24"/>
        </w:rPr>
        <w:t>ботает Евстратовская ДПК. В 2017</w:t>
      </w:r>
      <w:r w:rsidRPr="007F1FB8">
        <w:rPr>
          <w:rFonts w:ascii="Times New Roman" w:hAnsi="Times New Roman"/>
          <w:sz w:val="24"/>
          <w:szCs w:val="24"/>
        </w:rPr>
        <w:t xml:space="preserve"> году не допущено ни одного серьёзного пожара, не пострадало ни одного домовладения, нет погибших при пожаре.</w:t>
      </w:r>
      <w:r w:rsidR="00813454" w:rsidRPr="007F1FB8">
        <w:rPr>
          <w:rFonts w:ascii="Times New Roman" w:hAnsi="Times New Roman"/>
          <w:sz w:val="24"/>
          <w:szCs w:val="24"/>
        </w:rPr>
        <w:t xml:space="preserve"> Активно работали члены  Добровольной народной дружины Евстратоского поселения по вопросам профилактики нарушений пожарной безопасности: посещали жителей на дому, обследовали условия проживания</w:t>
      </w:r>
      <w:r w:rsidRPr="007F1FB8">
        <w:rPr>
          <w:rFonts w:ascii="Times New Roman" w:hAnsi="Times New Roman"/>
          <w:sz w:val="24"/>
          <w:szCs w:val="24"/>
        </w:rPr>
        <w:t xml:space="preserve"> </w:t>
      </w:r>
      <w:r w:rsidR="00813454" w:rsidRPr="007F1FB8">
        <w:rPr>
          <w:rFonts w:ascii="Times New Roman" w:hAnsi="Times New Roman"/>
          <w:sz w:val="24"/>
          <w:szCs w:val="24"/>
        </w:rPr>
        <w:t xml:space="preserve"> перед началом отопительного периода, вручали населению памятки на противопожарную тематику. </w:t>
      </w:r>
      <w:r w:rsidRPr="007F1FB8">
        <w:rPr>
          <w:rFonts w:ascii="Times New Roman" w:hAnsi="Times New Roman"/>
          <w:sz w:val="24"/>
          <w:szCs w:val="24"/>
        </w:rPr>
        <w:t>Такую практик</w:t>
      </w:r>
      <w:r w:rsidR="00642FAA" w:rsidRPr="007F1FB8">
        <w:rPr>
          <w:rFonts w:ascii="Times New Roman" w:hAnsi="Times New Roman"/>
          <w:sz w:val="24"/>
          <w:szCs w:val="24"/>
        </w:rPr>
        <w:t>у хотелось бы сохранить и в 2018</w:t>
      </w:r>
      <w:r w:rsidRPr="007F1FB8">
        <w:rPr>
          <w:rFonts w:ascii="Times New Roman" w:hAnsi="Times New Roman"/>
          <w:sz w:val="24"/>
          <w:szCs w:val="24"/>
        </w:rPr>
        <w:t xml:space="preserve"> году, наша безопасность в </w:t>
      </w:r>
      <w:r w:rsidRPr="007F1FB8">
        <w:rPr>
          <w:rFonts w:ascii="Times New Roman" w:hAnsi="Times New Roman"/>
          <w:sz w:val="24"/>
          <w:szCs w:val="24"/>
        </w:rPr>
        <w:lastRenderedPageBreak/>
        <w:t>наших руках, давно уже всем стало пон</w:t>
      </w:r>
      <w:r w:rsidR="00813454" w:rsidRPr="007F1FB8">
        <w:rPr>
          <w:rFonts w:ascii="Times New Roman" w:hAnsi="Times New Roman"/>
          <w:sz w:val="24"/>
          <w:szCs w:val="24"/>
        </w:rPr>
        <w:t>ятно, что шутить с огнем опасно</w:t>
      </w:r>
      <w:r w:rsidRPr="007F1FB8">
        <w:rPr>
          <w:rFonts w:ascii="Times New Roman" w:hAnsi="Times New Roman"/>
          <w:sz w:val="24"/>
          <w:szCs w:val="24"/>
        </w:rPr>
        <w:t>, особенно в пожароопасный период.</w:t>
      </w:r>
    </w:p>
    <w:p w:rsidR="00F253E3" w:rsidRPr="007F1FB8" w:rsidRDefault="00277328" w:rsidP="00277328">
      <w:pPr>
        <w:pStyle w:val="a6"/>
        <w:ind w:left="360"/>
        <w:jc w:val="both"/>
        <w:rPr>
          <w:rFonts w:ascii="Times New Roman" w:hAnsi="Times New Roman"/>
          <w:b/>
          <w:sz w:val="24"/>
          <w:szCs w:val="24"/>
        </w:rPr>
      </w:pPr>
      <w:r>
        <w:rPr>
          <w:rFonts w:ascii="Times New Roman" w:hAnsi="Times New Roman"/>
          <w:b/>
          <w:sz w:val="24"/>
          <w:szCs w:val="24"/>
        </w:rPr>
        <w:t>3.</w:t>
      </w:r>
      <w:r w:rsidR="00F253E3" w:rsidRPr="007F1FB8">
        <w:rPr>
          <w:rFonts w:ascii="Times New Roman" w:hAnsi="Times New Roman"/>
          <w:b/>
          <w:sz w:val="24"/>
          <w:szCs w:val="24"/>
        </w:rPr>
        <w:t>Повышение эффективности управления социально-экономическим развитием сельского поселения в рамк</w:t>
      </w:r>
      <w:r w:rsidR="00642FAA" w:rsidRPr="007F1FB8">
        <w:rPr>
          <w:rFonts w:ascii="Times New Roman" w:hAnsi="Times New Roman"/>
          <w:b/>
          <w:sz w:val="24"/>
          <w:szCs w:val="24"/>
        </w:rPr>
        <w:t>ах реализации Соглашения на 2017</w:t>
      </w:r>
      <w:r w:rsidR="00F253E3" w:rsidRPr="007F1FB8">
        <w:rPr>
          <w:rFonts w:ascii="Times New Roman" w:hAnsi="Times New Roman"/>
          <w:b/>
          <w:sz w:val="24"/>
          <w:szCs w:val="24"/>
        </w:rPr>
        <w:t xml:space="preserve"> год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С целью реализации Соглашения о достижении значений показателей эффективности развития поселения  администрацией много усилий было направлено на укрепление собственной налогооблагаемой базы : муниципальный контроль за использованием земельных ресурсов , выделение участков под ИЖС и для ведения ЛПХ , контроль за своевременным вводом в эксплуатацию завершенных строительством объектов , а так же увеличение объема поступлений налоговых дох</w:t>
      </w:r>
      <w:r w:rsidR="00642FAA" w:rsidRPr="007F1FB8">
        <w:rPr>
          <w:rFonts w:ascii="Times New Roman" w:hAnsi="Times New Roman"/>
          <w:sz w:val="24"/>
          <w:szCs w:val="24"/>
        </w:rPr>
        <w:t>одов в местный бюджет  - за 2017</w:t>
      </w:r>
      <w:r w:rsidRPr="007F1FB8">
        <w:rPr>
          <w:rFonts w:ascii="Times New Roman" w:hAnsi="Times New Roman"/>
          <w:sz w:val="24"/>
          <w:szCs w:val="24"/>
        </w:rPr>
        <w:t xml:space="preserve"> год оформлены  в установленном законом порядке права собственности на земельные участки и жилые дома у 37  граждан, переведены из категории земель сельхозназначения  в земли промышленности , транспорта и связи 21 га земли , что позволит  увеличить налоговую ставку на  указанные участки .</w:t>
      </w:r>
    </w:p>
    <w:p w:rsidR="00F253E3" w:rsidRPr="007F1FB8" w:rsidRDefault="00F253E3" w:rsidP="00631DAA">
      <w:pPr>
        <w:jc w:val="both"/>
        <w:rPr>
          <w:rFonts w:ascii="Times New Roman" w:hAnsi="Times New Roman"/>
          <w:sz w:val="24"/>
          <w:szCs w:val="24"/>
        </w:rPr>
      </w:pPr>
      <w:r w:rsidRPr="007F1FB8">
        <w:rPr>
          <w:rFonts w:ascii="Times New Roman" w:hAnsi="Times New Roman"/>
          <w:sz w:val="24"/>
          <w:szCs w:val="24"/>
        </w:rPr>
        <w:t xml:space="preserve">Не менее важное значение  при реализации соглашения администрацией  имеет работа по оптимизации бюджетных расходов: средства расходовались экономно, в соответствии с утвержденным бюджетом. Целесообразность расходов обсуждалась публично на сессиях Совета народных депутатов. Значительную экономию бюджетных средств обеспечивает проведение запроса котировок и аукционов на выполнение работ </w:t>
      </w:r>
      <w:r w:rsidR="00047077" w:rsidRPr="007F1FB8">
        <w:rPr>
          <w:rFonts w:ascii="Times New Roman" w:hAnsi="Times New Roman"/>
          <w:sz w:val="24"/>
          <w:szCs w:val="24"/>
        </w:rPr>
        <w:t xml:space="preserve">и предоставление услуг,  эта экономия </w:t>
      </w:r>
      <w:r w:rsidRPr="007F1FB8">
        <w:rPr>
          <w:rFonts w:ascii="Times New Roman" w:hAnsi="Times New Roman"/>
          <w:sz w:val="24"/>
          <w:szCs w:val="24"/>
        </w:rPr>
        <w:t xml:space="preserve"> нашла свое применение на объектах</w:t>
      </w:r>
      <w:r w:rsidR="00047077" w:rsidRPr="007F1FB8">
        <w:rPr>
          <w:rFonts w:ascii="Times New Roman" w:hAnsi="Times New Roman"/>
          <w:sz w:val="24"/>
          <w:szCs w:val="24"/>
        </w:rPr>
        <w:t xml:space="preserve"> социального назначения</w:t>
      </w:r>
      <w:r w:rsidRPr="007F1FB8">
        <w:rPr>
          <w:rFonts w:ascii="Times New Roman" w:hAnsi="Times New Roman"/>
          <w:sz w:val="24"/>
          <w:szCs w:val="24"/>
        </w:rPr>
        <w:t>.</w:t>
      </w:r>
    </w:p>
    <w:p w:rsidR="00F253E3" w:rsidRPr="007F1FB8" w:rsidRDefault="00F253E3" w:rsidP="00631DAA">
      <w:pPr>
        <w:pStyle w:val="a6"/>
        <w:jc w:val="both"/>
        <w:rPr>
          <w:rFonts w:ascii="Times New Roman" w:hAnsi="Times New Roman"/>
          <w:sz w:val="24"/>
          <w:szCs w:val="24"/>
        </w:rPr>
      </w:pPr>
    </w:p>
    <w:p w:rsidR="00F253E3" w:rsidRPr="007F1FB8" w:rsidRDefault="00F253E3" w:rsidP="00631DAA">
      <w:pPr>
        <w:pStyle w:val="a6"/>
        <w:numPr>
          <w:ilvl w:val="0"/>
          <w:numId w:val="2"/>
        </w:numPr>
        <w:jc w:val="both"/>
        <w:rPr>
          <w:rFonts w:ascii="Times New Roman" w:hAnsi="Times New Roman"/>
          <w:b/>
          <w:sz w:val="24"/>
          <w:szCs w:val="24"/>
        </w:rPr>
      </w:pPr>
      <w:r w:rsidRPr="007F1FB8">
        <w:rPr>
          <w:rFonts w:ascii="Times New Roman" w:hAnsi="Times New Roman"/>
          <w:b/>
          <w:sz w:val="24"/>
          <w:szCs w:val="24"/>
        </w:rPr>
        <w:t>Реализация муниципальных программ , участие в федеральных , областных  и ведомственных целевых программах .</w:t>
      </w:r>
    </w:p>
    <w:p w:rsidR="00F253E3" w:rsidRPr="007F1FB8" w:rsidRDefault="00F253E3" w:rsidP="00631DAA">
      <w:pPr>
        <w:ind w:left="360"/>
        <w:jc w:val="both"/>
        <w:rPr>
          <w:rFonts w:ascii="Times New Roman" w:hAnsi="Times New Roman"/>
          <w:sz w:val="24"/>
          <w:szCs w:val="24"/>
        </w:rPr>
      </w:pPr>
      <w:r w:rsidRPr="007F1FB8">
        <w:rPr>
          <w:rFonts w:ascii="Times New Roman" w:hAnsi="Times New Roman"/>
          <w:sz w:val="24"/>
          <w:szCs w:val="24"/>
        </w:rPr>
        <w:t>Расходы администрации Евстратов</w:t>
      </w:r>
      <w:r w:rsidR="00F374EC" w:rsidRPr="007F1FB8">
        <w:rPr>
          <w:rFonts w:ascii="Times New Roman" w:hAnsi="Times New Roman"/>
          <w:sz w:val="24"/>
          <w:szCs w:val="24"/>
        </w:rPr>
        <w:t>ского сельского поселения в 2017</w:t>
      </w:r>
      <w:r w:rsidRPr="007F1FB8">
        <w:rPr>
          <w:rFonts w:ascii="Times New Roman" w:hAnsi="Times New Roman"/>
          <w:sz w:val="24"/>
          <w:szCs w:val="24"/>
        </w:rPr>
        <w:t xml:space="preserve"> году осуществлялись по </w:t>
      </w:r>
      <w:r w:rsidR="00C66E2D" w:rsidRPr="007F1FB8">
        <w:rPr>
          <w:rFonts w:ascii="Times New Roman" w:hAnsi="Times New Roman"/>
          <w:sz w:val="24"/>
          <w:szCs w:val="24"/>
        </w:rPr>
        <w:t>9</w:t>
      </w:r>
      <w:r w:rsidRPr="007F1FB8">
        <w:rPr>
          <w:rFonts w:ascii="Times New Roman" w:hAnsi="Times New Roman"/>
          <w:sz w:val="24"/>
          <w:szCs w:val="24"/>
        </w:rPr>
        <w:t xml:space="preserve"> утвержденным муниципальным программам. В рамках реализации Плана мероприятий о сотрудничестве Правительства Воронежской области, администрации Россошанского муниципального района, ООО УК «Д</w:t>
      </w:r>
      <w:r w:rsidR="005176F4">
        <w:rPr>
          <w:rFonts w:ascii="Times New Roman" w:hAnsi="Times New Roman"/>
          <w:sz w:val="24"/>
          <w:szCs w:val="24"/>
        </w:rPr>
        <w:t>ОН-АГРО"</w:t>
      </w:r>
      <w:bookmarkStart w:id="0" w:name="_GoBack"/>
      <w:bookmarkEnd w:id="0"/>
      <w:r w:rsidRPr="007F1FB8">
        <w:rPr>
          <w:rFonts w:ascii="Times New Roman" w:hAnsi="Times New Roman"/>
          <w:sz w:val="24"/>
          <w:szCs w:val="24"/>
        </w:rPr>
        <w:t xml:space="preserve"> в сфере развития объектов социальной, инженерной, и коммунальной инфраструктуры в населенных пунктах Россошанского муниципального района Воронежской области» на территории Евс</w:t>
      </w:r>
      <w:r w:rsidR="00F374EC" w:rsidRPr="007F1FB8">
        <w:rPr>
          <w:rFonts w:ascii="Times New Roman" w:hAnsi="Times New Roman"/>
          <w:sz w:val="24"/>
          <w:szCs w:val="24"/>
        </w:rPr>
        <w:t>тратовского сельского поселения</w:t>
      </w:r>
      <w:r w:rsidR="00047077" w:rsidRPr="007F1FB8">
        <w:rPr>
          <w:rFonts w:ascii="Times New Roman" w:hAnsi="Times New Roman"/>
          <w:sz w:val="24"/>
          <w:szCs w:val="24"/>
        </w:rPr>
        <w:t xml:space="preserve"> </w:t>
      </w:r>
      <w:r w:rsidR="00F374EC" w:rsidRPr="007F1FB8">
        <w:rPr>
          <w:rFonts w:ascii="Times New Roman" w:hAnsi="Times New Roman"/>
          <w:sz w:val="24"/>
          <w:szCs w:val="24"/>
        </w:rPr>
        <w:t>были заменены</w:t>
      </w:r>
      <w:r w:rsidRPr="007F1FB8">
        <w:rPr>
          <w:rFonts w:ascii="Times New Roman" w:hAnsi="Times New Roman"/>
          <w:sz w:val="24"/>
          <w:szCs w:val="24"/>
        </w:rPr>
        <w:t xml:space="preserve"> в</w:t>
      </w:r>
      <w:r w:rsidR="00642FAA" w:rsidRPr="007F1FB8">
        <w:rPr>
          <w:rFonts w:ascii="Times New Roman" w:hAnsi="Times New Roman"/>
          <w:sz w:val="24"/>
          <w:szCs w:val="24"/>
        </w:rPr>
        <w:t>се окна на пластиковые стеклопа</w:t>
      </w:r>
      <w:r w:rsidRPr="007F1FB8">
        <w:rPr>
          <w:rFonts w:ascii="Times New Roman" w:hAnsi="Times New Roman"/>
          <w:sz w:val="24"/>
          <w:szCs w:val="24"/>
        </w:rPr>
        <w:t xml:space="preserve">кеты в </w:t>
      </w:r>
      <w:r w:rsidR="00F374EC" w:rsidRPr="007F1FB8">
        <w:rPr>
          <w:rFonts w:ascii="Times New Roman" w:hAnsi="Times New Roman"/>
          <w:sz w:val="24"/>
          <w:szCs w:val="24"/>
        </w:rPr>
        <w:t>мастерской Евстратовской школы, там же произведен внутренний ремонт</w:t>
      </w:r>
      <w:r w:rsidR="00313E41" w:rsidRPr="007F1FB8">
        <w:rPr>
          <w:rFonts w:ascii="Times New Roman" w:hAnsi="Times New Roman"/>
          <w:sz w:val="24"/>
          <w:szCs w:val="24"/>
        </w:rPr>
        <w:t xml:space="preserve"> </w:t>
      </w:r>
      <w:r w:rsidRPr="007F1FB8">
        <w:rPr>
          <w:rFonts w:ascii="Times New Roman" w:hAnsi="Times New Roman"/>
          <w:sz w:val="24"/>
          <w:szCs w:val="24"/>
        </w:rPr>
        <w:t>, за</w:t>
      </w:r>
      <w:r w:rsidR="00313E41" w:rsidRPr="007F1FB8">
        <w:rPr>
          <w:rFonts w:ascii="Times New Roman" w:hAnsi="Times New Roman"/>
          <w:sz w:val="24"/>
          <w:szCs w:val="24"/>
        </w:rPr>
        <w:t>менена кровля в Евстратовском Детсаде, отремонтированы( практически обустроены заново) 4 туалетных комнаты, заменены все окна на пластиковые</w:t>
      </w:r>
      <w:r w:rsidRPr="007F1FB8">
        <w:rPr>
          <w:rFonts w:ascii="Times New Roman" w:hAnsi="Times New Roman"/>
          <w:sz w:val="24"/>
          <w:szCs w:val="24"/>
        </w:rPr>
        <w:t xml:space="preserve">, </w:t>
      </w:r>
      <w:r w:rsidR="00047077" w:rsidRPr="007F1FB8">
        <w:rPr>
          <w:rFonts w:ascii="Times New Roman" w:hAnsi="Times New Roman"/>
          <w:sz w:val="24"/>
          <w:szCs w:val="24"/>
        </w:rPr>
        <w:t>установлено 200</w:t>
      </w:r>
      <w:r w:rsidR="00313E41" w:rsidRPr="007F1FB8">
        <w:rPr>
          <w:rFonts w:ascii="Times New Roman" w:hAnsi="Times New Roman"/>
          <w:sz w:val="24"/>
          <w:szCs w:val="24"/>
        </w:rPr>
        <w:t xml:space="preserve"> метров изгороди, </w:t>
      </w:r>
      <w:r w:rsidRPr="007F1FB8">
        <w:rPr>
          <w:rFonts w:ascii="Times New Roman" w:hAnsi="Times New Roman"/>
          <w:sz w:val="24"/>
          <w:szCs w:val="24"/>
        </w:rPr>
        <w:t xml:space="preserve">приобретено </w:t>
      </w:r>
      <w:r w:rsidR="00047077" w:rsidRPr="007F1FB8">
        <w:rPr>
          <w:rFonts w:ascii="Times New Roman" w:hAnsi="Times New Roman"/>
          <w:sz w:val="24"/>
          <w:szCs w:val="24"/>
        </w:rPr>
        <w:t>230</w:t>
      </w:r>
      <w:r w:rsidR="003D6D36" w:rsidRPr="007F1FB8">
        <w:rPr>
          <w:rFonts w:ascii="Times New Roman" w:hAnsi="Times New Roman"/>
          <w:sz w:val="24"/>
          <w:szCs w:val="24"/>
        </w:rPr>
        <w:t xml:space="preserve"> экземпляров</w:t>
      </w:r>
      <w:r w:rsidRPr="007F1FB8">
        <w:rPr>
          <w:rFonts w:ascii="Times New Roman" w:hAnsi="Times New Roman"/>
          <w:sz w:val="24"/>
          <w:szCs w:val="24"/>
        </w:rPr>
        <w:t xml:space="preserve"> книг для библиотеки,  проведен капитал</w:t>
      </w:r>
      <w:r w:rsidR="00313E41" w:rsidRPr="007F1FB8">
        <w:rPr>
          <w:rFonts w:ascii="Times New Roman" w:hAnsi="Times New Roman"/>
          <w:sz w:val="24"/>
          <w:szCs w:val="24"/>
        </w:rPr>
        <w:t>ьный ремонт  здания Дома культуры</w:t>
      </w:r>
      <w:r w:rsidRPr="007F1FB8">
        <w:rPr>
          <w:rFonts w:ascii="Times New Roman" w:hAnsi="Times New Roman"/>
          <w:sz w:val="24"/>
          <w:szCs w:val="24"/>
        </w:rPr>
        <w:t>, постро</w:t>
      </w:r>
      <w:r w:rsidR="00313E41" w:rsidRPr="007F1FB8">
        <w:rPr>
          <w:rFonts w:ascii="Times New Roman" w:hAnsi="Times New Roman"/>
          <w:sz w:val="24"/>
          <w:szCs w:val="24"/>
        </w:rPr>
        <w:t xml:space="preserve">ена входная группа в ДК, </w:t>
      </w:r>
      <w:r w:rsidRPr="007F1FB8">
        <w:rPr>
          <w:rFonts w:ascii="Times New Roman" w:hAnsi="Times New Roman"/>
          <w:sz w:val="24"/>
          <w:szCs w:val="24"/>
        </w:rPr>
        <w:t>приобретен</w:t>
      </w:r>
      <w:r w:rsidR="00313E41" w:rsidRPr="007F1FB8">
        <w:rPr>
          <w:rFonts w:ascii="Times New Roman" w:hAnsi="Times New Roman"/>
          <w:sz w:val="24"/>
          <w:szCs w:val="24"/>
        </w:rPr>
        <w:t xml:space="preserve">о световое и звуковое оборудование для сцены, </w:t>
      </w:r>
      <w:r w:rsidRPr="007F1FB8">
        <w:rPr>
          <w:rFonts w:ascii="Times New Roman" w:hAnsi="Times New Roman"/>
          <w:sz w:val="24"/>
          <w:szCs w:val="24"/>
        </w:rPr>
        <w:t xml:space="preserve"> построена </w:t>
      </w:r>
      <w:r w:rsidR="00313E41" w:rsidRPr="007F1FB8">
        <w:rPr>
          <w:rFonts w:ascii="Times New Roman" w:hAnsi="Times New Roman"/>
          <w:sz w:val="24"/>
          <w:szCs w:val="24"/>
        </w:rPr>
        <w:t xml:space="preserve">шатровая </w:t>
      </w:r>
      <w:r w:rsidRPr="007F1FB8">
        <w:rPr>
          <w:rFonts w:ascii="Times New Roman" w:hAnsi="Times New Roman"/>
          <w:sz w:val="24"/>
          <w:szCs w:val="24"/>
        </w:rPr>
        <w:t>кровля на здании профила</w:t>
      </w:r>
      <w:r w:rsidR="00313E41" w:rsidRPr="007F1FB8">
        <w:rPr>
          <w:rFonts w:ascii="Times New Roman" w:hAnsi="Times New Roman"/>
          <w:sz w:val="24"/>
          <w:szCs w:val="24"/>
        </w:rPr>
        <w:t>ктория. В рамках реализации программы по благоустройству сельских населенных пунктов построено 1210 метров тротуаров, которые соединили центр села, амбулаторию, школу и детсад.</w:t>
      </w:r>
    </w:p>
    <w:p w:rsidR="00F253E3" w:rsidRPr="007F1FB8" w:rsidRDefault="00F253E3" w:rsidP="00631DAA">
      <w:pPr>
        <w:pStyle w:val="a6"/>
        <w:numPr>
          <w:ilvl w:val="0"/>
          <w:numId w:val="2"/>
        </w:numPr>
        <w:jc w:val="both"/>
        <w:rPr>
          <w:rFonts w:ascii="Times New Roman" w:hAnsi="Times New Roman"/>
          <w:b/>
          <w:sz w:val="24"/>
          <w:szCs w:val="24"/>
        </w:rPr>
      </w:pPr>
      <w:r w:rsidRPr="007F1FB8">
        <w:rPr>
          <w:rFonts w:ascii="Times New Roman" w:hAnsi="Times New Roman"/>
          <w:b/>
          <w:sz w:val="24"/>
          <w:szCs w:val="24"/>
        </w:rPr>
        <w:t>Проблемные вопросы развития Евстратовского сельского поселения :</w:t>
      </w:r>
    </w:p>
    <w:p w:rsidR="00F253E3" w:rsidRPr="007F1FB8" w:rsidRDefault="00047077" w:rsidP="00631DAA">
      <w:pPr>
        <w:pStyle w:val="a6"/>
        <w:ind w:left="255"/>
        <w:jc w:val="both"/>
        <w:rPr>
          <w:rFonts w:ascii="Times New Roman" w:hAnsi="Times New Roman"/>
          <w:sz w:val="24"/>
          <w:szCs w:val="24"/>
        </w:rPr>
      </w:pPr>
      <w:r w:rsidRPr="007F1FB8">
        <w:rPr>
          <w:rFonts w:ascii="Times New Roman" w:hAnsi="Times New Roman"/>
          <w:sz w:val="24"/>
          <w:szCs w:val="24"/>
        </w:rPr>
        <w:t>6.1</w:t>
      </w:r>
      <w:r w:rsidR="008B0951">
        <w:rPr>
          <w:rFonts w:ascii="Times New Roman" w:hAnsi="Times New Roman"/>
          <w:sz w:val="24"/>
          <w:szCs w:val="24"/>
        </w:rPr>
        <w:t xml:space="preserve"> </w:t>
      </w:r>
      <w:r w:rsidR="00F253E3" w:rsidRPr="007F1FB8">
        <w:rPr>
          <w:rFonts w:ascii="Times New Roman" w:hAnsi="Times New Roman"/>
          <w:sz w:val="24"/>
          <w:szCs w:val="24"/>
        </w:rPr>
        <w:t>Достаточно активно в поселении раз</w:t>
      </w:r>
      <w:r w:rsidR="00313E41" w:rsidRPr="007F1FB8">
        <w:rPr>
          <w:rFonts w:ascii="Times New Roman" w:hAnsi="Times New Roman"/>
          <w:sz w:val="24"/>
          <w:szCs w:val="24"/>
        </w:rPr>
        <w:t>вивается жилищное строительство</w:t>
      </w:r>
      <w:r w:rsidR="00F253E3" w:rsidRPr="007F1FB8">
        <w:rPr>
          <w:rFonts w:ascii="Times New Roman" w:hAnsi="Times New Roman"/>
          <w:sz w:val="24"/>
          <w:szCs w:val="24"/>
        </w:rPr>
        <w:t>, выдел</w:t>
      </w:r>
      <w:r w:rsidR="00313E41" w:rsidRPr="007F1FB8">
        <w:rPr>
          <w:rFonts w:ascii="Times New Roman" w:hAnsi="Times New Roman"/>
          <w:sz w:val="24"/>
          <w:szCs w:val="24"/>
        </w:rPr>
        <w:t>ены под застройку зоны Ж1</w:t>
      </w:r>
      <w:r w:rsidR="00F253E3" w:rsidRPr="007F1FB8">
        <w:rPr>
          <w:rFonts w:ascii="Times New Roman" w:hAnsi="Times New Roman"/>
          <w:sz w:val="24"/>
          <w:szCs w:val="24"/>
        </w:rPr>
        <w:t xml:space="preserve"> в селе Евстратовка и хуторе Малая Меженка –назрела необходимость разработки и внедрения программы компактной застройки в сельском поселении с целью предоставить возможность подключения к сетям коминфраструктуры</w:t>
      </w:r>
      <w:r w:rsidR="00970D2F" w:rsidRPr="007F1FB8">
        <w:rPr>
          <w:rFonts w:ascii="Times New Roman" w:hAnsi="Times New Roman"/>
          <w:sz w:val="24"/>
          <w:szCs w:val="24"/>
        </w:rPr>
        <w:t>, с этой целью в 2017 году приведены в соответствие ПЗЗ и ГП поселения, материалы изменений размещены на сайте. На 2019 год объект включен в программу ВО по газификации.</w:t>
      </w:r>
      <w:r w:rsidR="00F253E3" w:rsidRPr="007F1FB8">
        <w:rPr>
          <w:rFonts w:ascii="Times New Roman" w:hAnsi="Times New Roman"/>
          <w:sz w:val="24"/>
          <w:szCs w:val="24"/>
        </w:rPr>
        <w:t xml:space="preserve"> </w:t>
      </w:r>
    </w:p>
    <w:p w:rsidR="00F253E3" w:rsidRPr="007F1FB8" w:rsidRDefault="00970D2F"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Завершение строительства</w:t>
      </w:r>
      <w:r w:rsidR="00F253E3" w:rsidRPr="007F1FB8">
        <w:rPr>
          <w:rFonts w:ascii="Times New Roman" w:hAnsi="Times New Roman"/>
          <w:sz w:val="24"/>
          <w:szCs w:val="24"/>
        </w:rPr>
        <w:t xml:space="preserve"> дороги с твердым покрытием в селе Евстратовка по переулку Школьный и  строительство дороги с твердым покрытием для соединения переулка с улицей Хребтова, </w:t>
      </w:r>
      <w:r w:rsidRPr="007F1FB8">
        <w:rPr>
          <w:rFonts w:ascii="Times New Roman" w:hAnsi="Times New Roman"/>
          <w:sz w:val="24"/>
          <w:szCs w:val="24"/>
        </w:rPr>
        <w:t xml:space="preserve">начать </w:t>
      </w:r>
      <w:r w:rsidR="00F253E3" w:rsidRPr="007F1FB8">
        <w:rPr>
          <w:rFonts w:ascii="Times New Roman" w:hAnsi="Times New Roman"/>
          <w:sz w:val="24"/>
          <w:szCs w:val="24"/>
        </w:rPr>
        <w:t>строительство дороги по улице Октябрьской.</w:t>
      </w:r>
    </w:p>
    <w:p w:rsidR="00F253E3" w:rsidRPr="007F1FB8" w:rsidRDefault="00F253E3"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Реконструкция  всей системы водоснабжения в селе Евстратовка</w:t>
      </w:r>
      <w:r w:rsidR="00970D2F" w:rsidRPr="007F1FB8">
        <w:rPr>
          <w:rFonts w:ascii="Times New Roman" w:hAnsi="Times New Roman"/>
          <w:sz w:val="24"/>
          <w:szCs w:val="24"/>
        </w:rPr>
        <w:t>. Поселение включено в программу ВО на 2020 год. Требуется подготовка проекта.</w:t>
      </w:r>
    </w:p>
    <w:p w:rsidR="00F253E3" w:rsidRPr="007F1FB8" w:rsidRDefault="00F253E3"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Газификация хутора Славянка ;</w:t>
      </w:r>
    </w:p>
    <w:p w:rsidR="00F253E3" w:rsidRPr="007F1FB8" w:rsidRDefault="00970D2F"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 xml:space="preserve"> </w:t>
      </w:r>
      <w:r w:rsidR="00047077" w:rsidRPr="007F1FB8">
        <w:rPr>
          <w:rFonts w:ascii="Times New Roman" w:hAnsi="Times New Roman"/>
          <w:sz w:val="24"/>
          <w:szCs w:val="24"/>
        </w:rPr>
        <w:t>Р</w:t>
      </w:r>
      <w:r w:rsidRPr="007F1FB8">
        <w:rPr>
          <w:rFonts w:ascii="Times New Roman" w:hAnsi="Times New Roman"/>
          <w:sz w:val="24"/>
          <w:szCs w:val="24"/>
        </w:rPr>
        <w:t>емонт здания профилактория</w:t>
      </w:r>
      <w:r w:rsidR="00047077" w:rsidRPr="007F1FB8">
        <w:rPr>
          <w:rFonts w:ascii="Times New Roman" w:hAnsi="Times New Roman"/>
          <w:sz w:val="24"/>
          <w:szCs w:val="24"/>
        </w:rPr>
        <w:t xml:space="preserve"> </w:t>
      </w:r>
      <w:r w:rsidR="00F253E3" w:rsidRPr="007F1FB8">
        <w:rPr>
          <w:rFonts w:ascii="Times New Roman" w:hAnsi="Times New Roman"/>
          <w:sz w:val="24"/>
          <w:szCs w:val="24"/>
        </w:rPr>
        <w:t xml:space="preserve"> ;</w:t>
      </w:r>
    </w:p>
    <w:p w:rsidR="00C66E2D" w:rsidRPr="007F1FB8" w:rsidRDefault="00C66E2D"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Капитальный ремонт МКД</w:t>
      </w:r>
      <w:r w:rsidR="00970D2F" w:rsidRPr="007F1FB8">
        <w:rPr>
          <w:rFonts w:ascii="Times New Roman" w:hAnsi="Times New Roman"/>
          <w:sz w:val="24"/>
          <w:szCs w:val="24"/>
        </w:rPr>
        <w:t xml:space="preserve"> ( особенно канализации)</w:t>
      </w:r>
      <w:r w:rsidRPr="007F1FB8">
        <w:rPr>
          <w:rFonts w:ascii="Times New Roman" w:hAnsi="Times New Roman"/>
          <w:sz w:val="24"/>
          <w:szCs w:val="24"/>
        </w:rPr>
        <w:t>;</w:t>
      </w:r>
    </w:p>
    <w:p w:rsidR="00970D2F" w:rsidRPr="007F1FB8" w:rsidRDefault="00047077" w:rsidP="00631DAA">
      <w:pPr>
        <w:pStyle w:val="a6"/>
        <w:numPr>
          <w:ilvl w:val="1"/>
          <w:numId w:val="10"/>
        </w:numPr>
        <w:jc w:val="both"/>
        <w:rPr>
          <w:rFonts w:ascii="Times New Roman" w:hAnsi="Times New Roman"/>
          <w:sz w:val="24"/>
          <w:szCs w:val="24"/>
        </w:rPr>
      </w:pPr>
      <w:r w:rsidRPr="007F1FB8">
        <w:rPr>
          <w:rFonts w:ascii="Times New Roman" w:hAnsi="Times New Roman"/>
          <w:sz w:val="24"/>
          <w:szCs w:val="24"/>
        </w:rPr>
        <w:t xml:space="preserve"> Улучшение  энергоснабжения в селе Евстратовка по улицам Пролетарской, Первомайской, улицам</w:t>
      </w:r>
      <w:r w:rsidR="00970D2F" w:rsidRPr="007F1FB8">
        <w:rPr>
          <w:rFonts w:ascii="Times New Roman" w:hAnsi="Times New Roman"/>
          <w:sz w:val="24"/>
          <w:szCs w:val="24"/>
        </w:rPr>
        <w:t xml:space="preserve"> Луговой</w:t>
      </w:r>
      <w:r w:rsidRPr="007F1FB8">
        <w:rPr>
          <w:rFonts w:ascii="Times New Roman" w:hAnsi="Times New Roman"/>
          <w:sz w:val="24"/>
          <w:szCs w:val="24"/>
        </w:rPr>
        <w:t xml:space="preserve"> и Советской </w:t>
      </w:r>
      <w:r w:rsidR="00970D2F" w:rsidRPr="007F1FB8">
        <w:rPr>
          <w:rFonts w:ascii="Times New Roman" w:hAnsi="Times New Roman"/>
          <w:sz w:val="24"/>
          <w:szCs w:val="24"/>
        </w:rPr>
        <w:t>, улице Октябрьской, хуторе Малая Меженка.</w:t>
      </w:r>
    </w:p>
    <w:p w:rsidR="00F253E3" w:rsidRPr="007F1FB8" w:rsidRDefault="00F253E3" w:rsidP="00631DAA">
      <w:pPr>
        <w:pStyle w:val="a6"/>
        <w:ind w:left="0"/>
        <w:jc w:val="both"/>
        <w:rPr>
          <w:rFonts w:ascii="Times New Roman" w:hAnsi="Times New Roman"/>
          <w:sz w:val="24"/>
          <w:szCs w:val="24"/>
        </w:rPr>
      </w:pPr>
    </w:p>
    <w:p w:rsidR="00F253E3" w:rsidRPr="007F1FB8" w:rsidRDefault="00F253E3" w:rsidP="00631DAA">
      <w:pPr>
        <w:pStyle w:val="a6"/>
        <w:ind w:left="420"/>
        <w:jc w:val="both"/>
        <w:rPr>
          <w:rFonts w:ascii="Times New Roman" w:hAnsi="Times New Roman"/>
          <w:sz w:val="24"/>
          <w:szCs w:val="24"/>
        </w:rPr>
      </w:pPr>
      <w:r w:rsidRPr="007F1FB8">
        <w:rPr>
          <w:rFonts w:ascii="Times New Roman" w:hAnsi="Times New Roman"/>
          <w:sz w:val="24"/>
          <w:szCs w:val="24"/>
        </w:rPr>
        <w:t>Может не обо всех направления</w:t>
      </w:r>
      <w:r w:rsidR="008B0951">
        <w:rPr>
          <w:rFonts w:ascii="Times New Roman" w:hAnsi="Times New Roman"/>
          <w:sz w:val="24"/>
          <w:szCs w:val="24"/>
        </w:rPr>
        <w:t>х</w:t>
      </w:r>
      <w:r w:rsidRPr="007F1FB8">
        <w:rPr>
          <w:rFonts w:ascii="Times New Roman" w:hAnsi="Times New Roman"/>
          <w:sz w:val="24"/>
          <w:szCs w:val="24"/>
        </w:rPr>
        <w:t xml:space="preserve">  работы администрации я сегодня сказала в своем выступлении - я постаралась осветить наиболее значимые ,  но хочу с уверенностью сказать , что все эти достижения администрации в совокупности с совместными усилиями руководителей учреждений, расположенных на территории поселения, поддержкой со стороны депутатов сельского Совета народных депутатов, Совета ветеранов, уличкомов,  неравнодушных людей среди населения позволяют нашему Евстратовскому сельскому поселению достойно выглядеть на уровне других поселений района .</w:t>
      </w:r>
    </w:p>
    <w:p w:rsidR="00F253E3" w:rsidRPr="007F1FB8" w:rsidRDefault="00F253E3" w:rsidP="00631DAA">
      <w:pPr>
        <w:jc w:val="both"/>
        <w:rPr>
          <w:rFonts w:ascii="Times New Roman" w:hAnsi="Times New Roman"/>
          <w:b/>
          <w:sz w:val="24"/>
          <w:szCs w:val="24"/>
        </w:rPr>
      </w:pP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Приложение2</w:t>
      </w:r>
    </w:p>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Земельные ресурсы Евстратовского сельского поселения в 2014 году</w:t>
      </w:r>
    </w:p>
    <w:tbl>
      <w:tblPr>
        <w:tblpPr w:leftFromText="180" w:rightFromText="180" w:vertAnchor="text" w:horzAnchor="margin" w:tblpY="96"/>
        <w:tblW w:w="9581" w:type="dxa"/>
        <w:tblLayout w:type="fixed"/>
        <w:tblLook w:val="0000" w:firstRow="0" w:lastRow="0" w:firstColumn="0" w:lastColumn="0" w:noHBand="0" w:noVBand="0"/>
      </w:tblPr>
      <w:tblGrid>
        <w:gridCol w:w="468"/>
        <w:gridCol w:w="5027"/>
        <w:gridCol w:w="1276"/>
        <w:gridCol w:w="1275"/>
        <w:gridCol w:w="1535"/>
      </w:tblGrid>
      <w:tr w:rsidR="00F253E3" w:rsidRPr="007F1FB8" w:rsidTr="00583A69">
        <w:trPr>
          <w:trHeight w:val="421"/>
        </w:trPr>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Наименование показателя</w:t>
            </w:r>
          </w:p>
          <w:p w:rsidR="00F253E3" w:rsidRPr="007F1FB8" w:rsidRDefault="00F253E3" w:rsidP="00631DAA">
            <w:pPr>
              <w:pStyle w:val="aa"/>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2011 год</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2012 год</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2013-2014 годы</w:t>
            </w:r>
          </w:p>
        </w:tc>
      </w:tr>
      <w:tr w:rsidR="00F253E3" w:rsidRPr="007F1FB8" w:rsidTr="00FA5C71">
        <w:tc>
          <w:tcPr>
            <w:tcW w:w="468"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w:t>
            </w:r>
          </w:p>
        </w:tc>
        <w:tc>
          <w:tcPr>
            <w:tcW w:w="5027"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Общая площадь земель в границах муниципального образования, всего, тыс.га</w:t>
            </w:r>
          </w:p>
        </w:tc>
        <w:tc>
          <w:tcPr>
            <w:tcW w:w="1276"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9,709</w:t>
            </w:r>
          </w:p>
        </w:tc>
        <w:tc>
          <w:tcPr>
            <w:tcW w:w="1275"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9,709</w:t>
            </w:r>
          </w:p>
        </w:tc>
        <w:tc>
          <w:tcPr>
            <w:tcW w:w="1535" w:type="dxa"/>
            <w:tcBorders>
              <w:top w:val="single" w:sz="4" w:space="0" w:color="000000"/>
              <w:left w:val="single" w:sz="4" w:space="0" w:color="000000"/>
              <w:bottom w:val="single" w:sz="4" w:space="0" w:color="000000"/>
              <w:right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9,709</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т.ч.  в  федеральной собственности</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областной собственности</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0,005</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0,005</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0,005</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муниципальной собственности</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0,002</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0,002</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0,002</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собственности юридических лиц</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3,776</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3,776</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3,776</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собственности физических лиц</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4,165</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4,165</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4,165</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государственная неразграниченная собственность</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1,75</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1,75</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1,75</w:t>
            </w:r>
          </w:p>
        </w:tc>
      </w:tr>
      <w:tr w:rsidR="00F253E3" w:rsidRPr="007F1FB8" w:rsidTr="00FA5C71">
        <w:tc>
          <w:tcPr>
            <w:tcW w:w="468"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2</w:t>
            </w:r>
          </w:p>
        </w:tc>
        <w:tc>
          <w:tcPr>
            <w:tcW w:w="5027"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Общая площадь населенных пунктов,всего, тыс.га</w:t>
            </w:r>
          </w:p>
        </w:tc>
        <w:tc>
          <w:tcPr>
            <w:tcW w:w="1276"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0,29</w:t>
            </w:r>
          </w:p>
        </w:tc>
        <w:tc>
          <w:tcPr>
            <w:tcW w:w="1275" w:type="dxa"/>
            <w:tcBorders>
              <w:top w:val="single" w:sz="4" w:space="0" w:color="000000"/>
              <w:left w:val="single" w:sz="4" w:space="0" w:color="000000"/>
              <w:bottom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0,502</w:t>
            </w:r>
          </w:p>
        </w:tc>
        <w:tc>
          <w:tcPr>
            <w:tcW w:w="1535" w:type="dxa"/>
            <w:tcBorders>
              <w:top w:val="single" w:sz="4" w:space="0" w:color="000000"/>
              <w:left w:val="single" w:sz="4" w:space="0" w:color="000000"/>
              <w:bottom w:val="single" w:sz="4" w:space="0" w:color="000000"/>
              <w:right w:val="single" w:sz="4" w:space="0" w:color="000000"/>
            </w:tcBorders>
            <w:shd w:val="clear" w:color="auto" w:fill="FFC00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0,502</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-с.Евстратовка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0,351</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0,351</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-х.Малая Меженка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0,078</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0,078</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-х.Славянка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0,061</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0,061</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-х.Пинчук</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0,012</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0,012</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т.ч.   площадь приусадебных участков</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0,186</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0,186</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0,186</w:t>
            </w:r>
          </w:p>
        </w:tc>
      </w:tr>
      <w:tr w:rsidR="00F253E3" w:rsidRPr="007F1FB8" w:rsidTr="00FA5C71">
        <w:tc>
          <w:tcPr>
            <w:tcW w:w="468" w:type="dxa"/>
            <w:tcBorders>
              <w:top w:val="single" w:sz="4" w:space="0" w:color="000000"/>
              <w:left w:val="single" w:sz="4" w:space="0" w:color="000000"/>
              <w:bottom w:val="single" w:sz="4" w:space="0" w:color="000000"/>
            </w:tcBorders>
            <w:shd w:val="clear" w:color="auto" w:fill="92D05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3</w:t>
            </w:r>
          </w:p>
        </w:tc>
        <w:tc>
          <w:tcPr>
            <w:tcW w:w="5027" w:type="dxa"/>
            <w:tcBorders>
              <w:top w:val="single" w:sz="4" w:space="0" w:color="000000"/>
              <w:left w:val="single" w:sz="4" w:space="0" w:color="000000"/>
              <w:bottom w:val="single" w:sz="4" w:space="0" w:color="000000"/>
            </w:tcBorders>
            <w:shd w:val="clear" w:color="auto" w:fill="92D05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сельскохозяйственного назначения, всего, тыс.га</w:t>
            </w:r>
          </w:p>
        </w:tc>
        <w:tc>
          <w:tcPr>
            <w:tcW w:w="1276" w:type="dxa"/>
            <w:tcBorders>
              <w:top w:val="single" w:sz="4" w:space="0" w:color="000000"/>
              <w:left w:val="single" w:sz="4" w:space="0" w:color="000000"/>
              <w:bottom w:val="single" w:sz="4" w:space="0" w:color="000000"/>
            </w:tcBorders>
            <w:shd w:val="clear" w:color="auto" w:fill="92D05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7,024</w:t>
            </w:r>
          </w:p>
        </w:tc>
        <w:tc>
          <w:tcPr>
            <w:tcW w:w="1275" w:type="dxa"/>
            <w:tcBorders>
              <w:top w:val="single" w:sz="4" w:space="0" w:color="000000"/>
              <w:left w:val="single" w:sz="4" w:space="0" w:color="000000"/>
              <w:bottom w:val="single" w:sz="4" w:space="0" w:color="000000"/>
            </w:tcBorders>
            <w:shd w:val="clear" w:color="auto" w:fill="92D05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6,950</w:t>
            </w:r>
          </w:p>
        </w:tc>
        <w:tc>
          <w:tcPr>
            <w:tcW w:w="1535" w:type="dxa"/>
            <w:tcBorders>
              <w:top w:val="single" w:sz="4" w:space="0" w:color="000000"/>
              <w:left w:val="single" w:sz="4" w:space="0" w:color="000000"/>
              <w:bottom w:val="single" w:sz="4" w:space="0" w:color="000000"/>
              <w:right w:val="single" w:sz="4" w:space="0" w:color="000000"/>
            </w:tcBorders>
            <w:shd w:val="clear" w:color="auto" w:fill="92D050"/>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8,548</w:t>
            </w:r>
          </w:p>
        </w:tc>
      </w:tr>
      <w:tr w:rsidR="00F253E3" w:rsidRPr="007F1FB8" w:rsidTr="00FA5C71">
        <w:trPr>
          <w:trHeight w:val="472"/>
        </w:trPr>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в т.ч  -пашня</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5,337</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5,337</w:t>
            </w:r>
          </w:p>
        </w:tc>
        <w:tc>
          <w:tcPr>
            <w:tcW w:w="1535" w:type="dxa"/>
            <w:tcBorders>
              <w:top w:val="single" w:sz="4" w:space="0" w:color="000000"/>
              <w:left w:val="single" w:sz="4" w:space="0" w:color="000000"/>
              <w:bottom w:val="single" w:sz="4" w:space="0" w:color="000000"/>
              <w:right w:val="single" w:sz="4" w:space="0" w:color="000000"/>
            </w:tcBorders>
            <w:vAlign w:val="bottom"/>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5,478</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-сенокосы</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0,893</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0,893</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0,893</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-пастбища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0,621</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0,547</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0,547</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-многолетние насаждения</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0,173</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0,173</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0,173</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-залежи</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прочие</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1,81</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1,596</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1,457</w:t>
            </w:r>
          </w:p>
        </w:tc>
      </w:tr>
      <w:tr w:rsidR="00F253E3" w:rsidRPr="007F1FB8" w:rsidTr="00FA5C71">
        <w:tc>
          <w:tcPr>
            <w:tcW w:w="468" w:type="dxa"/>
            <w:tcBorders>
              <w:top w:val="single" w:sz="4" w:space="0" w:color="000000"/>
              <w:left w:val="single" w:sz="4" w:space="0" w:color="000000"/>
              <w:bottom w:val="single" w:sz="4" w:space="0" w:color="000000"/>
            </w:tcBorders>
            <w:shd w:val="clear" w:color="auto" w:fill="8DB3E2"/>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4</w:t>
            </w:r>
          </w:p>
        </w:tc>
        <w:tc>
          <w:tcPr>
            <w:tcW w:w="5027" w:type="dxa"/>
            <w:tcBorders>
              <w:top w:val="single" w:sz="4" w:space="0" w:color="000000"/>
              <w:left w:val="single" w:sz="4" w:space="0" w:color="000000"/>
              <w:bottom w:val="single" w:sz="4" w:space="0" w:color="000000"/>
            </w:tcBorders>
            <w:shd w:val="clear" w:color="auto" w:fill="8DB3E2"/>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промышленности, транспорта, связи, энергетики, обороны   . всего, тыс.га</w:t>
            </w:r>
          </w:p>
        </w:tc>
        <w:tc>
          <w:tcPr>
            <w:tcW w:w="1276" w:type="dxa"/>
            <w:tcBorders>
              <w:top w:val="single" w:sz="4" w:space="0" w:color="000000"/>
              <w:left w:val="single" w:sz="4" w:space="0" w:color="000000"/>
              <w:bottom w:val="single" w:sz="4" w:space="0" w:color="000000"/>
            </w:tcBorders>
            <w:shd w:val="clear" w:color="auto" w:fill="8DB3E2"/>
          </w:tcPr>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0,206</w:t>
            </w:r>
          </w:p>
        </w:tc>
        <w:tc>
          <w:tcPr>
            <w:tcW w:w="1275" w:type="dxa"/>
            <w:tcBorders>
              <w:top w:val="single" w:sz="4" w:space="0" w:color="000000"/>
              <w:left w:val="single" w:sz="4" w:space="0" w:color="000000"/>
              <w:bottom w:val="single" w:sz="4" w:space="0" w:color="000000"/>
            </w:tcBorders>
            <w:shd w:val="clear" w:color="auto" w:fill="8DB3E2"/>
          </w:tcPr>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p>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0,280</w:t>
            </w:r>
          </w:p>
        </w:tc>
        <w:tc>
          <w:tcPr>
            <w:tcW w:w="1535"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0,280</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5</w:t>
            </w: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рекреации, всего, тыс.га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0,002</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p>
        </w:tc>
      </w:tr>
      <w:tr w:rsidR="00F253E3" w:rsidRPr="007F1FB8" w:rsidTr="00FA5C71">
        <w:tc>
          <w:tcPr>
            <w:tcW w:w="468" w:type="dxa"/>
            <w:tcBorders>
              <w:top w:val="single" w:sz="4" w:space="0" w:color="000000"/>
              <w:left w:val="single" w:sz="4" w:space="0" w:color="000000"/>
              <w:bottom w:val="single" w:sz="4" w:space="0" w:color="000000"/>
            </w:tcBorders>
            <w:shd w:val="clear" w:color="auto" w:fill="C2D69B"/>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6</w:t>
            </w:r>
          </w:p>
        </w:tc>
        <w:tc>
          <w:tcPr>
            <w:tcW w:w="5027" w:type="dxa"/>
            <w:tcBorders>
              <w:top w:val="single" w:sz="4" w:space="0" w:color="000000"/>
              <w:left w:val="single" w:sz="4" w:space="0" w:color="000000"/>
              <w:bottom w:val="single" w:sz="4" w:space="0" w:color="000000"/>
            </w:tcBorders>
            <w:shd w:val="clear" w:color="auto" w:fill="C2D69B"/>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лесного фонда, тыс.га</w:t>
            </w:r>
          </w:p>
        </w:tc>
        <w:tc>
          <w:tcPr>
            <w:tcW w:w="1276" w:type="dxa"/>
            <w:tcBorders>
              <w:top w:val="single" w:sz="4" w:space="0" w:color="000000"/>
              <w:left w:val="single" w:sz="4" w:space="0" w:color="000000"/>
              <w:bottom w:val="single" w:sz="4" w:space="0" w:color="000000"/>
            </w:tcBorders>
            <w:shd w:val="clear" w:color="auto" w:fill="C2D69B"/>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c>
          <w:tcPr>
            <w:tcW w:w="1275" w:type="dxa"/>
            <w:tcBorders>
              <w:top w:val="single" w:sz="4" w:space="0" w:color="000000"/>
              <w:left w:val="single" w:sz="4" w:space="0" w:color="000000"/>
              <w:bottom w:val="single" w:sz="4" w:space="0" w:color="000000"/>
            </w:tcBorders>
            <w:shd w:val="clear" w:color="auto" w:fill="C2D69B"/>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c>
          <w:tcPr>
            <w:tcW w:w="1535" w:type="dxa"/>
            <w:tcBorders>
              <w:top w:val="single" w:sz="4" w:space="0" w:color="000000"/>
              <w:left w:val="single" w:sz="4" w:space="0" w:color="000000"/>
              <w:bottom w:val="single" w:sz="4" w:space="0" w:color="000000"/>
              <w:right w:val="single" w:sz="4" w:space="0" w:color="000000"/>
            </w:tcBorders>
            <w:shd w:val="clear" w:color="auto" w:fill="C2D69B"/>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0,379</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7</w:t>
            </w: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водного фонда, тыс.га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r>
      <w:tr w:rsidR="00F253E3" w:rsidRPr="007F1FB8" w:rsidTr="00583A69">
        <w:tc>
          <w:tcPr>
            <w:tcW w:w="468"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8</w:t>
            </w:r>
          </w:p>
        </w:tc>
        <w:tc>
          <w:tcPr>
            <w:tcW w:w="5027"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Земли запаса, всего, тыс.га</w:t>
            </w:r>
          </w:p>
        </w:tc>
        <w:tc>
          <w:tcPr>
            <w:tcW w:w="1276"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c>
          <w:tcPr>
            <w:tcW w:w="1275" w:type="dxa"/>
            <w:tcBorders>
              <w:top w:val="single" w:sz="4" w:space="0" w:color="000000"/>
              <w:left w:val="single" w:sz="4" w:space="0" w:color="000000"/>
              <w:bottom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c>
          <w:tcPr>
            <w:tcW w:w="1535" w:type="dxa"/>
            <w:tcBorders>
              <w:top w:val="single" w:sz="4" w:space="0" w:color="000000"/>
              <w:left w:val="single" w:sz="4" w:space="0" w:color="000000"/>
              <w:bottom w:val="single" w:sz="4" w:space="0" w:color="000000"/>
              <w:right w:val="single" w:sz="4" w:space="0" w:color="000000"/>
            </w:tcBorders>
          </w:tcPr>
          <w:p w:rsidR="00F253E3" w:rsidRPr="007F1FB8" w:rsidRDefault="00F253E3" w:rsidP="00631DAA">
            <w:pPr>
              <w:pStyle w:val="aa"/>
              <w:jc w:val="both"/>
              <w:rPr>
                <w:rFonts w:ascii="Times New Roman" w:hAnsi="Times New Roman"/>
                <w:sz w:val="24"/>
                <w:szCs w:val="24"/>
              </w:rPr>
            </w:pPr>
            <w:r w:rsidRPr="007F1FB8">
              <w:rPr>
                <w:rFonts w:ascii="Times New Roman" w:hAnsi="Times New Roman"/>
                <w:sz w:val="24"/>
                <w:szCs w:val="24"/>
              </w:rPr>
              <w:t>0</w:t>
            </w:r>
          </w:p>
        </w:tc>
      </w:tr>
    </w:tbl>
    <w:p w:rsidR="00F253E3" w:rsidRPr="007F1FB8" w:rsidRDefault="00F253E3" w:rsidP="00631DAA">
      <w:pPr>
        <w:pStyle w:val="aa"/>
        <w:jc w:val="both"/>
        <w:rPr>
          <w:rFonts w:ascii="Times New Roman" w:hAnsi="Times New Roman"/>
          <w:sz w:val="24"/>
          <w:szCs w:val="24"/>
        </w:rPr>
      </w:pP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 xml:space="preserve">Примечание: 1. Доля налогооблагаемых земельных угодий в 2011-2012 годах </w:t>
      </w:r>
      <w:r w:rsidR="002F63A9" w:rsidRPr="007F1FB8">
        <w:rPr>
          <w:rFonts w:ascii="Times New Roman" w:hAnsi="Times New Roman"/>
          <w:b/>
          <w:sz w:val="24"/>
          <w:szCs w:val="24"/>
        </w:rPr>
        <w:t xml:space="preserve">:            </w:t>
      </w:r>
      <w:r w:rsidRPr="007F1FB8">
        <w:rPr>
          <w:rFonts w:ascii="Times New Roman" w:hAnsi="Times New Roman"/>
          <w:b/>
          <w:sz w:val="24"/>
          <w:szCs w:val="24"/>
        </w:rPr>
        <w:t xml:space="preserve"> 6770/9709*100=70%</w:t>
      </w:r>
    </w:p>
    <w:p w:rsidR="00F253E3" w:rsidRPr="007F1FB8" w:rsidRDefault="00F253E3" w:rsidP="00631DAA">
      <w:pPr>
        <w:jc w:val="both"/>
        <w:rPr>
          <w:rFonts w:ascii="Times New Roman" w:hAnsi="Times New Roman"/>
          <w:b/>
          <w:sz w:val="24"/>
          <w:szCs w:val="24"/>
        </w:rPr>
      </w:pPr>
      <w:r w:rsidRPr="007F1FB8">
        <w:rPr>
          <w:rFonts w:ascii="Times New Roman" w:hAnsi="Times New Roman"/>
          <w:b/>
          <w:sz w:val="24"/>
          <w:szCs w:val="24"/>
        </w:rPr>
        <w:t xml:space="preserve">                               Доля налогооблагае</w:t>
      </w:r>
      <w:r w:rsidR="002F63A9" w:rsidRPr="007F1FB8">
        <w:rPr>
          <w:rFonts w:ascii="Times New Roman" w:hAnsi="Times New Roman"/>
          <w:b/>
          <w:sz w:val="24"/>
          <w:szCs w:val="24"/>
        </w:rPr>
        <w:t>мых земельных угодий в 2013-2015</w:t>
      </w:r>
      <w:r w:rsidRPr="007F1FB8">
        <w:rPr>
          <w:rFonts w:ascii="Times New Roman" w:hAnsi="Times New Roman"/>
          <w:b/>
          <w:sz w:val="24"/>
          <w:szCs w:val="24"/>
        </w:rPr>
        <w:t xml:space="preserve"> годах :</w:t>
      </w:r>
      <w:r w:rsidR="002F63A9" w:rsidRPr="007F1FB8">
        <w:rPr>
          <w:rFonts w:ascii="Times New Roman" w:hAnsi="Times New Roman"/>
          <w:b/>
          <w:sz w:val="24"/>
          <w:szCs w:val="24"/>
        </w:rPr>
        <w:t xml:space="preserve">            </w:t>
      </w:r>
      <w:r w:rsidRPr="007F1FB8">
        <w:rPr>
          <w:rFonts w:ascii="Times New Roman" w:hAnsi="Times New Roman"/>
          <w:b/>
          <w:sz w:val="24"/>
          <w:szCs w:val="24"/>
        </w:rPr>
        <w:t>7443:9709*100= 76,7%</w:t>
      </w:r>
      <w:r w:rsidR="002F63A9" w:rsidRPr="007F1FB8">
        <w:rPr>
          <w:rFonts w:ascii="Times New Roman" w:hAnsi="Times New Roman"/>
          <w:b/>
          <w:sz w:val="24"/>
          <w:szCs w:val="24"/>
        </w:rPr>
        <w:t xml:space="preserve">  </w:t>
      </w:r>
    </w:p>
    <w:p w:rsidR="002F63A9" w:rsidRPr="007F1FB8" w:rsidRDefault="002F63A9" w:rsidP="00631DAA">
      <w:pPr>
        <w:jc w:val="both"/>
        <w:rPr>
          <w:rFonts w:ascii="Times New Roman" w:hAnsi="Times New Roman"/>
          <w:b/>
          <w:sz w:val="24"/>
          <w:szCs w:val="24"/>
        </w:rPr>
      </w:pPr>
      <w:r w:rsidRPr="007F1FB8">
        <w:rPr>
          <w:rFonts w:ascii="Times New Roman" w:hAnsi="Times New Roman"/>
          <w:b/>
          <w:sz w:val="24"/>
          <w:szCs w:val="24"/>
        </w:rPr>
        <w:t xml:space="preserve">                                Доля налогооблагаемых земельных угодий в 2016 году :                      7938,7:9709*100= 81 %</w:t>
      </w:r>
    </w:p>
    <w:p w:rsidR="002F63A9" w:rsidRPr="007F1FB8" w:rsidRDefault="002F63A9" w:rsidP="00631DAA">
      <w:pPr>
        <w:jc w:val="both"/>
        <w:rPr>
          <w:rFonts w:ascii="Times New Roman" w:hAnsi="Times New Roman"/>
          <w:b/>
          <w:sz w:val="24"/>
          <w:szCs w:val="24"/>
        </w:rPr>
      </w:pPr>
      <w:r w:rsidRPr="007F1FB8">
        <w:rPr>
          <w:rFonts w:ascii="Times New Roman" w:hAnsi="Times New Roman"/>
          <w:b/>
          <w:sz w:val="24"/>
          <w:szCs w:val="24"/>
        </w:rPr>
        <w:t xml:space="preserve">                               Доля налогооблагаемых земельных угодий в 2017 году :                      8000,2:9709*100= 82,4%</w:t>
      </w:r>
    </w:p>
    <w:p w:rsidR="002F63A9" w:rsidRPr="007F1FB8" w:rsidRDefault="002F63A9" w:rsidP="00631DAA">
      <w:pPr>
        <w:jc w:val="both"/>
        <w:rPr>
          <w:rFonts w:ascii="Times New Roman" w:hAnsi="Times New Roman"/>
          <w:b/>
          <w:sz w:val="24"/>
          <w:szCs w:val="24"/>
        </w:rPr>
      </w:pPr>
    </w:p>
    <w:p w:rsidR="002F63A9" w:rsidRPr="007F1FB8" w:rsidRDefault="002F63A9" w:rsidP="00631DAA">
      <w:pPr>
        <w:jc w:val="both"/>
        <w:rPr>
          <w:rFonts w:ascii="Times New Roman" w:hAnsi="Times New Roman"/>
          <w:b/>
          <w:sz w:val="24"/>
          <w:szCs w:val="24"/>
        </w:rPr>
      </w:pPr>
    </w:p>
    <w:p w:rsidR="00F253E3" w:rsidRPr="007F1FB8" w:rsidRDefault="00F253E3"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35313B" w:rsidRPr="007F1FB8" w:rsidRDefault="0035313B" w:rsidP="00631DAA">
      <w:pPr>
        <w:jc w:val="both"/>
        <w:rPr>
          <w:rFonts w:ascii="Times New Roman" w:hAnsi="Times New Roman"/>
          <w:b/>
          <w:sz w:val="24"/>
          <w:szCs w:val="24"/>
        </w:rPr>
      </w:pPr>
    </w:p>
    <w:p w:rsidR="00587EC7" w:rsidRPr="007F1FB8" w:rsidRDefault="00277328" w:rsidP="00587EC7">
      <w:pPr>
        <w:jc w:val="both"/>
        <w:rPr>
          <w:rFonts w:ascii="Times New Roman" w:hAnsi="Times New Roman"/>
          <w:b/>
          <w:sz w:val="24"/>
          <w:szCs w:val="24"/>
        </w:rPr>
      </w:pPr>
      <w:r>
        <w:rPr>
          <w:rFonts w:ascii="Times New Roman" w:hAnsi="Times New Roman"/>
          <w:b/>
          <w:sz w:val="24"/>
          <w:szCs w:val="24"/>
        </w:rPr>
        <w:lastRenderedPageBreak/>
        <w:t>П</w:t>
      </w:r>
      <w:r w:rsidR="00587EC7" w:rsidRPr="007F1FB8">
        <w:rPr>
          <w:rFonts w:ascii="Times New Roman" w:hAnsi="Times New Roman"/>
          <w:b/>
          <w:sz w:val="24"/>
          <w:szCs w:val="24"/>
        </w:rPr>
        <w:t xml:space="preserve">риложение 3 </w:t>
      </w:r>
    </w:p>
    <w:p w:rsidR="00587EC7" w:rsidRPr="007F1FB8" w:rsidRDefault="00587EC7" w:rsidP="00587EC7">
      <w:pPr>
        <w:tabs>
          <w:tab w:val="left" w:pos="3686"/>
          <w:tab w:val="left" w:pos="4536"/>
        </w:tabs>
        <w:spacing w:before="120"/>
        <w:ind w:right="-51"/>
        <w:jc w:val="both"/>
        <w:rPr>
          <w:rFonts w:ascii="Times New Roman" w:hAnsi="Times New Roman"/>
          <w:b/>
          <w:sz w:val="24"/>
          <w:szCs w:val="24"/>
        </w:rPr>
      </w:pPr>
      <w:r w:rsidRPr="007F1FB8">
        <w:rPr>
          <w:rFonts w:ascii="Times New Roman" w:hAnsi="Times New Roman"/>
          <w:b/>
          <w:sz w:val="24"/>
          <w:szCs w:val="24"/>
        </w:rPr>
        <w:t xml:space="preserve">Регламенты </w:t>
      </w:r>
    </w:p>
    <w:p w:rsidR="00F253E3" w:rsidRPr="007F1FB8" w:rsidRDefault="00F253E3" w:rsidP="00631DAA">
      <w:pPr>
        <w:jc w:val="both"/>
        <w:rPr>
          <w:rFonts w:ascii="Times New Roman" w:hAnsi="Times New Roman"/>
          <w:b/>
          <w:sz w:val="24"/>
          <w:szCs w:val="24"/>
        </w:rPr>
      </w:pPr>
    </w:p>
    <w:p w:rsidR="0035313B" w:rsidRPr="007F1FB8" w:rsidRDefault="0035313B" w:rsidP="0035313B">
      <w:pPr>
        <w:jc w:val="center"/>
        <w:rPr>
          <w:rFonts w:ascii="Times New Roman" w:hAnsi="Times New Roman"/>
          <w:b/>
          <w:sz w:val="24"/>
          <w:szCs w:val="24"/>
        </w:rPr>
      </w:pPr>
      <w:r w:rsidRPr="007F1FB8">
        <w:rPr>
          <w:rFonts w:ascii="Times New Roman" w:hAnsi="Times New Roman"/>
          <w:b/>
          <w:sz w:val="24"/>
          <w:szCs w:val="24"/>
        </w:rPr>
        <w:t xml:space="preserve">Перечень муниципальных услуг, входящих в компетенцию администраций </w:t>
      </w:r>
    </w:p>
    <w:p w:rsidR="0035313B" w:rsidRPr="007F1FB8" w:rsidRDefault="0035313B" w:rsidP="0035313B">
      <w:pPr>
        <w:jc w:val="center"/>
        <w:rPr>
          <w:rFonts w:ascii="Times New Roman" w:hAnsi="Times New Roman"/>
          <w:b/>
          <w:sz w:val="24"/>
          <w:szCs w:val="24"/>
        </w:rPr>
      </w:pPr>
      <w:r w:rsidRPr="007F1FB8">
        <w:rPr>
          <w:rFonts w:ascii="Times New Roman" w:hAnsi="Times New Roman"/>
          <w:b/>
          <w:sz w:val="24"/>
          <w:szCs w:val="24"/>
        </w:rPr>
        <w:t xml:space="preserve">сельских поселений Россошанского муниципального района </w:t>
      </w:r>
    </w:p>
    <w:p w:rsidR="0035313B" w:rsidRPr="007F1FB8" w:rsidRDefault="0035313B" w:rsidP="0035313B">
      <w:pPr>
        <w:jc w:val="center"/>
        <w:rPr>
          <w:rFonts w:ascii="Times New Roman" w:hAnsi="Times New Roman"/>
          <w:b/>
          <w:sz w:val="24"/>
          <w:szCs w:val="24"/>
        </w:rPr>
      </w:pPr>
      <w:r w:rsidRPr="007F1FB8">
        <w:rPr>
          <w:rFonts w:ascii="Times New Roman" w:hAnsi="Times New Roman"/>
          <w:b/>
          <w:sz w:val="24"/>
          <w:szCs w:val="24"/>
        </w:rPr>
        <w:t>Воронежской области</w:t>
      </w:r>
    </w:p>
    <w:p w:rsidR="0035313B" w:rsidRPr="007F1FB8" w:rsidRDefault="0035313B" w:rsidP="0035313B">
      <w:pPr>
        <w:jc w:val="center"/>
        <w:rPr>
          <w:rFonts w:ascii="Times New Roman" w:hAnsi="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1"/>
        <w:gridCol w:w="8577"/>
      </w:tblGrid>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vAlign w:val="center"/>
            <w:hideMark/>
          </w:tcPr>
          <w:p w:rsidR="0035313B" w:rsidRPr="007F1FB8" w:rsidRDefault="0035313B">
            <w:pPr>
              <w:ind w:right="-108"/>
              <w:jc w:val="center"/>
              <w:rPr>
                <w:rFonts w:ascii="Times New Roman" w:hAnsi="Times New Roman"/>
                <w:b/>
                <w:sz w:val="24"/>
                <w:szCs w:val="24"/>
              </w:rPr>
            </w:pPr>
            <w:r w:rsidRPr="007F1FB8">
              <w:rPr>
                <w:rFonts w:ascii="Times New Roman" w:hAnsi="Times New Roman"/>
                <w:b/>
                <w:sz w:val="24"/>
                <w:szCs w:val="24"/>
              </w:rPr>
              <w:t>№ п/п</w:t>
            </w:r>
          </w:p>
        </w:tc>
        <w:tc>
          <w:tcPr>
            <w:tcW w:w="8577" w:type="dxa"/>
            <w:tcBorders>
              <w:top w:val="single" w:sz="4" w:space="0" w:color="000000"/>
              <w:left w:val="single" w:sz="4" w:space="0" w:color="000000"/>
              <w:bottom w:val="single" w:sz="4" w:space="0" w:color="000000"/>
              <w:right w:val="single" w:sz="4" w:space="0" w:color="000000"/>
            </w:tcBorders>
            <w:vAlign w:val="center"/>
            <w:hideMark/>
          </w:tcPr>
          <w:p w:rsidR="0035313B" w:rsidRPr="007F1FB8" w:rsidRDefault="0035313B">
            <w:pPr>
              <w:jc w:val="center"/>
              <w:rPr>
                <w:rFonts w:ascii="Times New Roman" w:hAnsi="Times New Roman"/>
                <w:b/>
                <w:sz w:val="24"/>
                <w:szCs w:val="24"/>
              </w:rPr>
            </w:pPr>
            <w:r w:rsidRPr="007F1FB8">
              <w:rPr>
                <w:rFonts w:ascii="Times New Roman" w:hAnsi="Times New Roman"/>
                <w:b/>
                <w:sz w:val="24"/>
                <w:szCs w:val="24"/>
              </w:rPr>
              <w:t>Наименование муниципальной услуги</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Присвоение адреса объекту недвижимости и аннулирование адреса</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Передача жилых помещений муниципального жилищного фонда в собственность граждан в порядке приватизации</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Предоставление порубочного билета и (или) разрешения на пересадку деревьев и кустарников</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Предоставление информации о порядке предоставления жилищно-коммунальных услуг населению</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Предоставление сведений из реестра муниципального имущества</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Прием заявлений и выдача документов о согласовании переустройства и (или) перепланировки жилого помещения</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Прием заявлений, документов, а также постановка граждан на учёт в качестве нуждающихся в жилых помещениях</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Выдача разрешений на право организации розничного рынка</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Принятие решения о создании семейного (родового) захоронения</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Предоставление информации об очередности предоставления муниципальных жилых помещений на условиях социального найма</w:t>
            </w:r>
          </w:p>
        </w:tc>
      </w:tr>
      <w:tr w:rsidR="0035313B" w:rsidRPr="007F1FB8" w:rsidTr="0035313B">
        <w:tc>
          <w:tcPr>
            <w:tcW w:w="1251" w:type="dxa"/>
            <w:tcBorders>
              <w:top w:val="single" w:sz="4" w:space="0" w:color="000000"/>
              <w:left w:val="single" w:sz="4" w:space="0" w:color="000000"/>
              <w:bottom w:val="single" w:sz="4" w:space="0" w:color="000000"/>
              <w:right w:val="single" w:sz="4" w:space="0" w:color="000000"/>
            </w:tcBorders>
          </w:tcPr>
          <w:p w:rsidR="0035313B" w:rsidRPr="007F1FB8" w:rsidRDefault="0035313B" w:rsidP="0035313B">
            <w:pPr>
              <w:numPr>
                <w:ilvl w:val="0"/>
                <w:numId w:val="11"/>
              </w:numPr>
              <w:spacing w:after="0" w:line="240" w:lineRule="auto"/>
              <w:rPr>
                <w:rFonts w:ascii="Times New Roman" w:hAnsi="Times New Roman"/>
                <w:sz w:val="24"/>
                <w:szCs w:val="24"/>
              </w:rPr>
            </w:pPr>
          </w:p>
        </w:tc>
        <w:tc>
          <w:tcPr>
            <w:tcW w:w="8577" w:type="dxa"/>
            <w:tcBorders>
              <w:top w:val="single" w:sz="4" w:space="0" w:color="000000"/>
              <w:left w:val="single" w:sz="4" w:space="0" w:color="000000"/>
              <w:bottom w:val="single" w:sz="4" w:space="0" w:color="000000"/>
              <w:right w:val="single" w:sz="4" w:space="0" w:color="000000"/>
            </w:tcBorders>
            <w:hideMark/>
          </w:tcPr>
          <w:p w:rsidR="0035313B" w:rsidRPr="007F1FB8" w:rsidRDefault="0035313B">
            <w:pPr>
              <w:jc w:val="both"/>
              <w:rPr>
                <w:rFonts w:ascii="Times New Roman" w:eastAsia="Calibri" w:hAnsi="Times New Roman"/>
                <w:sz w:val="24"/>
                <w:szCs w:val="24"/>
                <w:lang w:eastAsia="en-US"/>
              </w:rPr>
            </w:pPr>
            <w:r w:rsidRPr="007F1FB8">
              <w:rPr>
                <w:rFonts w:ascii="Times New Roman" w:eastAsia="Calibri" w:hAnsi="Times New Roman"/>
                <w:sz w:val="24"/>
                <w:szCs w:val="24"/>
                <w:lang w:eastAsia="en-US"/>
              </w:rPr>
              <w:t>Предоставление в аренду и безвозмездное пользование муниципального имущества</w:t>
            </w:r>
          </w:p>
        </w:tc>
      </w:tr>
    </w:tbl>
    <w:p w:rsidR="0035313B" w:rsidRPr="007F1FB8" w:rsidRDefault="0035313B" w:rsidP="0035313B">
      <w:pPr>
        <w:jc w:val="center"/>
        <w:rPr>
          <w:rFonts w:ascii="Times New Roman" w:hAnsi="Times New Roman"/>
          <w:b/>
          <w:sz w:val="24"/>
          <w:szCs w:val="24"/>
        </w:rPr>
      </w:pPr>
    </w:p>
    <w:p w:rsidR="0035313B" w:rsidRPr="007F1FB8" w:rsidRDefault="0035313B" w:rsidP="0035313B">
      <w:pPr>
        <w:rPr>
          <w:rFonts w:ascii="Times New Roman" w:hAnsi="Times New Roman"/>
          <w:sz w:val="24"/>
          <w:szCs w:val="24"/>
        </w:rPr>
      </w:pPr>
    </w:p>
    <w:p w:rsidR="0035313B" w:rsidRPr="007F1FB8" w:rsidRDefault="0035313B" w:rsidP="0035313B">
      <w:pPr>
        <w:rPr>
          <w:rFonts w:ascii="Times New Roman" w:hAnsi="Times New Roman"/>
          <w:sz w:val="24"/>
          <w:szCs w:val="24"/>
        </w:rPr>
      </w:pPr>
    </w:p>
    <w:p w:rsidR="00F253E3" w:rsidRDefault="00F253E3" w:rsidP="00631DAA">
      <w:pPr>
        <w:jc w:val="both"/>
        <w:rPr>
          <w:rFonts w:ascii="Times New Roman" w:hAnsi="Times New Roman"/>
          <w:b/>
          <w:sz w:val="24"/>
          <w:szCs w:val="24"/>
        </w:rPr>
      </w:pPr>
    </w:p>
    <w:p w:rsidR="007F1FB8" w:rsidRDefault="007F1FB8" w:rsidP="00631DAA">
      <w:pPr>
        <w:jc w:val="both"/>
        <w:rPr>
          <w:rFonts w:ascii="Times New Roman" w:hAnsi="Times New Roman"/>
          <w:b/>
          <w:sz w:val="24"/>
          <w:szCs w:val="24"/>
        </w:rPr>
      </w:pPr>
    </w:p>
    <w:p w:rsidR="00F253E3" w:rsidRPr="007F1FB8" w:rsidRDefault="007F1FB8" w:rsidP="00631DAA">
      <w:pPr>
        <w:jc w:val="both"/>
        <w:rPr>
          <w:rFonts w:ascii="Times New Roman" w:hAnsi="Times New Roman"/>
          <w:b/>
          <w:sz w:val="24"/>
          <w:szCs w:val="24"/>
        </w:rPr>
      </w:pPr>
      <w:r>
        <w:rPr>
          <w:rFonts w:ascii="Times New Roman" w:hAnsi="Times New Roman"/>
          <w:b/>
          <w:sz w:val="24"/>
          <w:szCs w:val="24"/>
        </w:rPr>
        <w:lastRenderedPageBreak/>
        <w:t xml:space="preserve">          </w:t>
      </w:r>
      <w:r w:rsidR="00F253E3" w:rsidRPr="007F1FB8">
        <w:rPr>
          <w:rFonts w:ascii="Times New Roman" w:hAnsi="Times New Roman"/>
          <w:b/>
          <w:sz w:val="24"/>
          <w:szCs w:val="24"/>
        </w:rPr>
        <w:t>Муниципальные программы  Евстратовского сельского поселения</w:t>
      </w:r>
    </w:p>
    <w:p w:rsidR="00F253E3" w:rsidRPr="007F1FB8" w:rsidRDefault="00C55E27" w:rsidP="00631DAA">
      <w:pPr>
        <w:jc w:val="both"/>
        <w:rPr>
          <w:rFonts w:ascii="Times New Roman" w:hAnsi="Times New Roman"/>
          <w:b/>
          <w:sz w:val="24"/>
          <w:szCs w:val="24"/>
        </w:rPr>
      </w:pPr>
      <w:r w:rsidRPr="007F1FB8">
        <w:rPr>
          <w:rFonts w:ascii="Times New Roman" w:hAnsi="Times New Roman"/>
          <w:b/>
          <w:sz w:val="24"/>
          <w:szCs w:val="24"/>
        </w:rPr>
        <w:t xml:space="preserve">                 </w:t>
      </w:r>
      <w:r w:rsidR="007F1FB8">
        <w:rPr>
          <w:rFonts w:ascii="Times New Roman" w:hAnsi="Times New Roman"/>
          <w:b/>
          <w:sz w:val="24"/>
          <w:szCs w:val="24"/>
        </w:rPr>
        <w:t xml:space="preserve">                </w:t>
      </w:r>
      <w:r w:rsidRPr="007F1FB8">
        <w:rPr>
          <w:rFonts w:ascii="Times New Roman" w:hAnsi="Times New Roman"/>
          <w:b/>
          <w:sz w:val="24"/>
          <w:szCs w:val="24"/>
        </w:rPr>
        <w:t xml:space="preserve">   на 2018</w:t>
      </w:r>
      <w:r w:rsidR="00970D2F" w:rsidRPr="007F1FB8">
        <w:rPr>
          <w:rFonts w:ascii="Times New Roman" w:hAnsi="Times New Roman"/>
          <w:b/>
          <w:sz w:val="24"/>
          <w:szCs w:val="24"/>
        </w:rPr>
        <w:t xml:space="preserve"> </w:t>
      </w:r>
      <w:r w:rsidRPr="007F1FB8">
        <w:rPr>
          <w:rFonts w:ascii="Times New Roman" w:hAnsi="Times New Roman"/>
          <w:b/>
          <w:sz w:val="24"/>
          <w:szCs w:val="24"/>
        </w:rPr>
        <w:t>год и плановый период 2019-2020</w:t>
      </w:r>
      <w:r w:rsidR="00F253E3" w:rsidRPr="007F1FB8">
        <w:rPr>
          <w:rFonts w:ascii="Times New Roman" w:hAnsi="Times New Roman"/>
          <w:b/>
          <w:sz w:val="24"/>
          <w:szCs w:val="24"/>
        </w:rPr>
        <w:t>гг.</w:t>
      </w:r>
    </w:p>
    <w:p w:rsidR="00631DAA" w:rsidRPr="007F1FB8" w:rsidRDefault="00631DAA" w:rsidP="00631DAA">
      <w:pPr>
        <w:jc w:val="both"/>
        <w:rPr>
          <w:rFonts w:ascii="Times New Roman" w:hAnsi="Times New Roman"/>
          <w:b/>
          <w:sz w:val="24"/>
          <w:szCs w:val="24"/>
        </w:rPr>
      </w:pPr>
      <w:r w:rsidRPr="007F1FB8">
        <w:rPr>
          <w:rFonts w:ascii="Times New Roman" w:hAnsi="Times New Roman"/>
          <w:b/>
          <w:sz w:val="24"/>
          <w:szCs w:val="24"/>
        </w:rPr>
        <w:t>Участие в областных  программах</w:t>
      </w:r>
    </w:p>
    <w:p w:rsidR="00631DAA" w:rsidRPr="007F1FB8" w:rsidRDefault="00631DAA" w:rsidP="00631DAA">
      <w:pPr>
        <w:ind w:left="360"/>
        <w:jc w:val="both"/>
        <w:rPr>
          <w:rFonts w:ascii="Times New Roman" w:hAnsi="Times New Roman"/>
          <w:sz w:val="24"/>
          <w:szCs w:val="24"/>
        </w:rPr>
      </w:pPr>
      <w:r w:rsidRPr="007F1FB8">
        <w:rPr>
          <w:rFonts w:ascii="Times New Roman" w:hAnsi="Times New Roman"/>
          <w:sz w:val="24"/>
          <w:szCs w:val="24"/>
        </w:rPr>
        <w:t xml:space="preserve"> С целью  привлечения дополнительных финансовых средств поселение участвовало в 4 областных  программах :</w:t>
      </w:r>
    </w:p>
    <w:p w:rsidR="00631DAA" w:rsidRPr="007F1FB8" w:rsidRDefault="00631DAA" w:rsidP="00631DAA">
      <w:pPr>
        <w:pStyle w:val="a6"/>
        <w:numPr>
          <w:ilvl w:val="0"/>
          <w:numId w:val="1"/>
        </w:numPr>
        <w:jc w:val="both"/>
        <w:rPr>
          <w:rFonts w:ascii="Times New Roman" w:hAnsi="Times New Roman"/>
          <w:sz w:val="24"/>
          <w:szCs w:val="24"/>
        </w:rPr>
      </w:pPr>
      <w:r w:rsidRPr="007F1FB8">
        <w:rPr>
          <w:rFonts w:ascii="Times New Roman" w:hAnsi="Times New Roman"/>
          <w:sz w:val="24"/>
          <w:szCs w:val="24"/>
        </w:rPr>
        <w:t xml:space="preserve">Государственная программа Воронежской области «Содействие развитию муниципальных образований и местного самоуправления» - в рамках подпрограммы «Благоустройство населенных пунктов Воронежской области» ; </w:t>
      </w:r>
    </w:p>
    <w:p w:rsidR="00631DAA" w:rsidRPr="007F1FB8" w:rsidRDefault="00631DAA" w:rsidP="00631DAA">
      <w:pPr>
        <w:pStyle w:val="a6"/>
        <w:numPr>
          <w:ilvl w:val="0"/>
          <w:numId w:val="1"/>
        </w:numPr>
        <w:jc w:val="both"/>
        <w:rPr>
          <w:rFonts w:ascii="Times New Roman" w:hAnsi="Times New Roman"/>
          <w:sz w:val="24"/>
          <w:szCs w:val="24"/>
        </w:rPr>
      </w:pPr>
      <w:r w:rsidRPr="007F1FB8">
        <w:rPr>
          <w:rFonts w:ascii="Times New Roman" w:hAnsi="Times New Roman"/>
          <w:sz w:val="24"/>
          <w:szCs w:val="24"/>
        </w:rPr>
        <w:t>Государственная программа Воронежской области «Эффективность и развитие энергетики» на 2017 год .</w:t>
      </w:r>
    </w:p>
    <w:p w:rsidR="00631DAA" w:rsidRPr="007F1FB8" w:rsidRDefault="00631DAA" w:rsidP="00631DAA">
      <w:pPr>
        <w:pStyle w:val="a6"/>
        <w:numPr>
          <w:ilvl w:val="0"/>
          <w:numId w:val="1"/>
        </w:numPr>
        <w:jc w:val="both"/>
        <w:rPr>
          <w:rFonts w:ascii="Times New Roman" w:hAnsi="Times New Roman"/>
          <w:sz w:val="24"/>
          <w:szCs w:val="24"/>
        </w:rPr>
      </w:pPr>
      <w:r w:rsidRPr="007F1FB8">
        <w:rPr>
          <w:rFonts w:ascii="Times New Roman" w:hAnsi="Times New Roman"/>
          <w:sz w:val="24"/>
          <w:szCs w:val="24"/>
        </w:rPr>
        <w:t>Государственная программа Воронежской области «Содействие занятости населения » на 2017 год .</w:t>
      </w:r>
    </w:p>
    <w:p w:rsidR="00631DAA" w:rsidRPr="007F1FB8" w:rsidRDefault="00631DAA" w:rsidP="00631DAA">
      <w:pPr>
        <w:pStyle w:val="a6"/>
        <w:numPr>
          <w:ilvl w:val="0"/>
          <w:numId w:val="1"/>
        </w:numPr>
        <w:jc w:val="both"/>
        <w:rPr>
          <w:rFonts w:ascii="Times New Roman" w:hAnsi="Times New Roman"/>
          <w:sz w:val="24"/>
          <w:szCs w:val="24"/>
        </w:rPr>
      </w:pPr>
      <w:r w:rsidRPr="007F1FB8">
        <w:rPr>
          <w:rFonts w:ascii="Times New Roman" w:hAnsi="Times New Roman"/>
          <w:sz w:val="24"/>
          <w:szCs w:val="24"/>
        </w:rPr>
        <w:t xml:space="preserve"> Государственная программа Воронежской области «Развитие культуры и туризма» на 2017 год. </w:t>
      </w:r>
    </w:p>
    <w:p w:rsidR="00631DAA" w:rsidRPr="007F1FB8" w:rsidRDefault="00631DAA" w:rsidP="00631DAA">
      <w:pPr>
        <w:jc w:val="center"/>
        <w:rPr>
          <w:rFonts w:ascii="Times New Roman" w:hAnsi="Times New Roman"/>
          <w:b/>
          <w:sz w:val="24"/>
          <w:szCs w:val="24"/>
        </w:rPr>
      </w:pPr>
    </w:p>
    <w:p w:rsidR="002F63A9" w:rsidRPr="007F1FB8" w:rsidRDefault="002F63A9" w:rsidP="00631DAA">
      <w:pPr>
        <w:pStyle w:val="a6"/>
        <w:jc w:val="both"/>
        <w:rPr>
          <w:rFonts w:ascii="Times New Roman" w:hAnsi="Times New Roman"/>
          <w:sz w:val="24"/>
          <w:szCs w:val="24"/>
        </w:rPr>
      </w:pPr>
    </w:p>
    <w:p w:rsidR="00F253E3" w:rsidRPr="007F1FB8" w:rsidRDefault="00F253E3" w:rsidP="00631DAA">
      <w:pPr>
        <w:jc w:val="both"/>
        <w:rPr>
          <w:rFonts w:ascii="Times New Roman" w:hAnsi="Times New Roman"/>
          <w:b/>
          <w:bCs/>
          <w:sz w:val="24"/>
          <w:szCs w:val="24"/>
          <w:lang w:eastAsia="en-US"/>
        </w:rPr>
      </w:pPr>
    </w:p>
    <w:p w:rsidR="00587EC7" w:rsidRPr="007F1FB8" w:rsidRDefault="00587EC7" w:rsidP="00631DAA">
      <w:pPr>
        <w:tabs>
          <w:tab w:val="left" w:pos="3686"/>
          <w:tab w:val="left" w:pos="4536"/>
        </w:tabs>
        <w:spacing w:before="120"/>
        <w:ind w:right="-51"/>
        <w:jc w:val="both"/>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587EC7" w:rsidRPr="007F1FB8" w:rsidRDefault="00587EC7" w:rsidP="00587EC7">
      <w:pPr>
        <w:rPr>
          <w:rFonts w:ascii="Times New Roman" w:hAnsi="Times New Roman"/>
          <w:sz w:val="24"/>
          <w:szCs w:val="24"/>
        </w:rPr>
      </w:pPr>
    </w:p>
    <w:p w:rsidR="00F253E3" w:rsidRPr="007F1FB8" w:rsidRDefault="00587EC7" w:rsidP="00587EC7">
      <w:pPr>
        <w:tabs>
          <w:tab w:val="left" w:pos="968"/>
        </w:tabs>
        <w:rPr>
          <w:rFonts w:ascii="Times New Roman" w:hAnsi="Times New Roman"/>
          <w:sz w:val="24"/>
          <w:szCs w:val="24"/>
        </w:rPr>
      </w:pPr>
      <w:r w:rsidRPr="007F1FB8">
        <w:rPr>
          <w:rFonts w:ascii="Times New Roman" w:hAnsi="Times New Roman"/>
          <w:sz w:val="24"/>
          <w:szCs w:val="24"/>
        </w:rPr>
        <w:tab/>
      </w:r>
    </w:p>
    <w:p w:rsidR="001C6BA5" w:rsidRPr="007F1FB8" w:rsidRDefault="001C6BA5">
      <w:pPr>
        <w:spacing w:after="0" w:line="240" w:lineRule="auto"/>
        <w:jc w:val="center"/>
        <w:rPr>
          <w:rFonts w:ascii="Times New Roman" w:hAnsi="Times New Roman"/>
          <w:b/>
          <w:bCs/>
          <w:color w:val="000000"/>
          <w:sz w:val="24"/>
          <w:szCs w:val="24"/>
        </w:rPr>
        <w:sectPr w:rsidR="001C6BA5" w:rsidRPr="007F1FB8" w:rsidSect="005176F4">
          <w:pgSz w:w="11906" w:h="16838"/>
          <w:pgMar w:top="1134" w:right="850" w:bottom="993" w:left="1701" w:header="708" w:footer="708" w:gutter="0"/>
          <w:cols w:space="708"/>
          <w:docGrid w:linePitch="360"/>
        </w:sectPr>
      </w:pPr>
    </w:p>
    <w:tbl>
      <w:tblPr>
        <w:tblW w:w="14840" w:type="dxa"/>
        <w:tblInd w:w="93" w:type="dxa"/>
        <w:tblLook w:val="04A0" w:firstRow="1" w:lastRow="0" w:firstColumn="1" w:lastColumn="0" w:noHBand="0" w:noVBand="1"/>
      </w:tblPr>
      <w:tblGrid>
        <w:gridCol w:w="560"/>
        <w:gridCol w:w="5420"/>
        <w:gridCol w:w="1000"/>
        <w:gridCol w:w="2060"/>
        <w:gridCol w:w="2200"/>
        <w:gridCol w:w="2072"/>
        <w:gridCol w:w="1800"/>
      </w:tblGrid>
      <w:tr w:rsidR="001C6BA5" w:rsidRPr="007F1FB8" w:rsidTr="001C6BA5">
        <w:trPr>
          <w:trHeight w:val="315"/>
        </w:trPr>
        <w:tc>
          <w:tcPr>
            <w:tcW w:w="14840" w:type="dxa"/>
            <w:gridSpan w:val="7"/>
            <w:noWrap/>
            <w:vAlign w:val="bottom"/>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lastRenderedPageBreak/>
              <w:t>Реестр муниципальных программ</w:t>
            </w:r>
          </w:p>
        </w:tc>
      </w:tr>
      <w:tr w:rsidR="001C6BA5" w:rsidRPr="007F1FB8" w:rsidTr="001C6BA5">
        <w:trPr>
          <w:trHeight w:val="315"/>
        </w:trPr>
        <w:tc>
          <w:tcPr>
            <w:tcW w:w="14840" w:type="dxa"/>
            <w:gridSpan w:val="7"/>
            <w:vAlign w:val="bottom"/>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 xml:space="preserve">  Евстратовского поселения Россошанского муниципального района Воронежской области</w:t>
            </w:r>
          </w:p>
        </w:tc>
      </w:tr>
      <w:tr w:rsidR="001C6BA5" w:rsidRPr="007F1FB8" w:rsidTr="001C6BA5">
        <w:trPr>
          <w:trHeight w:val="315"/>
        </w:trPr>
        <w:tc>
          <w:tcPr>
            <w:tcW w:w="440" w:type="dxa"/>
            <w:vAlign w:val="bottom"/>
            <w:hideMark/>
          </w:tcPr>
          <w:p w:rsidR="001C6BA5" w:rsidRPr="007F1FB8" w:rsidRDefault="001C6BA5">
            <w:pPr>
              <w:spacing w:after="0"/>
              <w:rPr>
                <w:rFonts w:ascii="Times New Roman" w:eastAsiaTheme="minorEastAsia" w:hAnsi="Times New Roman"/>
                <w:sz w:val="24"/>
                <w:szCs w:val="24"/>
              </w:rPr>
            </w:pPr>
          </w:p>
        </w:tc>
        <w:tc>
          <w:tcPr>
            <w:tcW w:w="5420" w:type="dxa"/>
            <w:vAlign w:val="bottom"/>
            <w:hideMark/>
          </w:tcPr>
          <w:p w:rsidR="001C6BA5" w:rsidRPr="007F1FB8" w:rsidRDefault="001C6BA5">
            <w:pPr>
              <w:spacing w:after="0"/>
              <w:rPr>
                <w:rFonts w:ascii="Times New Roman" w:eastAsiaTheme="minorEastAsia" w:hAnsi="Times New Roman"/>
                <w:sz w:val="24"/>
                <w:szCs w:val="24"/>
              </w:rPr>
            </w:pPr>
          </w:p>
        </w:tc>
        <w:tc>
          <w:tcPr>
            <w:tcW w:w="5260" w:type="dxa"/>
            <w:gridSpan w:val="3"/>
            <w:vAlign w:val="bottom"/>
            <w:hideMark/>
          </w:tcPr>
          <w:p w:rsidR="001C6BA5" w:rsidRPr="007F1FB8" w:rsidRDefault="001C6BA5">
            <w:pPr>
              <w:spacing w:after="0" w:line="240" w:lineRule="auto"/>
              <w:rPr>
                <w:rFonts w:ascii="Times New Roman" w:hAnsi="Times New Roman"/>
                <w:b/>
                <w:bCs/>
                <w:color w:val="000000"/>
                <w:sz w:val="24"/>
                <w:szCs w:val="24"/>
              </w:rPr>
            </w:pPr>
            <w:r w:rsidRPr="007F1FB8">
              <w:rPr>
                <w:rFonts w:ascii="Times New Roman" w:hAnsi="Times New Roman"/>
                <w:b/>
                <w:bCs/>
                <w:color w:val="000000"/>
                <w:sz w:val="24"/>
                <w:szCs w:val="24"/>
              </w:rPr>
              <w:t>по состоянию на 01.01.2018</w:t>
            </w:r>
          </w:p>
        </w:tc>
        <w:tc>
          <w:tcPr>
            <w:tcW w:w="1920" w:type="dxa"/>
            <w:vAlign w:val="bottom"/>
            <w:hideMark/>
          </w:tcPr>
          <w:p w:rsidR="001C6BA5" w:rsidRPr="007F1FB8" w:rsidRDefault="001C6BA5">
            <w:pPr>
              <w:spacing w:after="0"/>
              <w:rPr>
                <w:rFonts w:ascii="Times New Roman" w:eastAsiaTheme="minorEastAsia" w:hAnsi="Times New Roman"/>
                <w:sz w:val="24"/>
                <w:szCs w:val="24"/>
              </w:rPr>
            </w:pPr>
          </w:p>
        </w:tc>
        <w:tc>
          <w:tcPr>
            <w:tcW w:w="1800" w:type="dxa"/>
            <w:vAlign w:val="bottom"/>
            <w:hideMark/>
          </w:tcPr>
          <w:p w:rsidR="001C6BA5" w:rsidRPr="007F1FB8" w:rsidRDefault="001C6BA5">
            <w:pPr>
              <w:spacing w:after="0"/>
              <w:rPr>
                <w:rFonts w:ascii="Times New Roman" w:eastAsiaTheme="minorEastAsia" w:hAnsi="Times New Roman"/>
                <w:sz w:val="24"/>
                <w:szCs w:val="24"/>
              </w:rPr>
            </w:pPr>
          </w:p>
        </w:tc>
      </w:tr>
      <w:tr w:rsidR="001C6BA5" w:rsidRPr="007F1FB8" w:rsidTr="001C6BA5">
        <w:trPr>
          <w:trHeight w:val="375"/>
        </w:trPr>
        <w:tc>
          <w:tcPr>
            <w:tcW w:w="440" w:type="dxa"/>
            <w:noWrap/>
            <w:vAlign w:val="bottom"/>
            <w:hideMark/>
          </w:tcPr>
          <w:p w:rsidR="001C6BA5" w:rsidRPr="007F1FB8" w:rsidRDefault="001C6BA5">
            <w:pPr>
              <w:spacing w:after="0"/>
              <w:rPr>
                <w:rFonts w:ascii="Times New Roman" w:eastAsiaTheme="minorEastAsia" w:hAnsi="Times New Roman"/>
                <w:sz w:val="24"/>
                <w:szCs w:val="24"/>
              </w:rPr>
            </w:pPr>
          </w:p>
        </w:tc>
        <w:tc>
          <w:tcPr>
            <w:tcW w:w="5420" w:type="dxa"/>
            <w:noWrap/>
            <w:vAlign w:val="bottom"/>
            <w:hideMark/>
          </w:tcPr>
          <w:p w:rsidR="001C6BA5" w:rsidRPr="007F1FB8" w:rsidRDefault="001C6BA5">
            <w:pPr>
              <w:spacing w:after="0"/>
              <w:rPr>
                <w:rFonts w:ascii="Times New Roman" w:eastAsiaTheme="minorEastAsia" w:hAnsi="Times New Roman"/>
                <w:sz w:val="24"/>
                <w:szCs w:val="24"/>
              </w:rPr>
            </w:pPr>
          </w:p>
        </w:tc>
        <w:tc>
          <w:tcPr>
            <w:tcW w:w="1000" w:type="dxa"/>
            <w:noWrap/>
            <w:vAlign w:val="bottom"/>
            <w:hideMark/>
          </w:tcPr>
          <w:p w:rsidR="001C6BA5" w:rsidRPr="007F1FB8" w:rsidRDefault="001C6BA5">
            <w:pPr>
              <w:spacing w:after="0"/>
              <w:rPr>
                <w:rFonts w:ascii="Times New Roman" w:eastAsiaTheme="minorEastAsia" w:hAnsi="Times New Roman"/>
                <w:sz w:val="24"/>
                <w:szCs w:val="24"/>
              </w:rPr>
            </w:pPr>
          </w:p>
        </w:tc>
        <w:tc>
          <w:tcPr>
            <w:tcW w:w="2060" w:type="dxa"/>
            <w:noWrap/>
            <w:vAlign w:val="bottom"/>
            <w:hideMark/>
          </w:tcPr>
          <w:p w:rsidR="001C6BA5" w:rsidRPr="007F1FB8" w:rsidRDefault="001C6BA5">
            <w:pPr>
              <w:spacing w:after="0"/>
              <w:rPr>
                <w:rFonts w:ascii="Times New Roman" w:eastAsiaTheme="minorEastAsia" w:hAnsi="Times New Roman"/>
                <w:sz w:val="24"/>
                <w:szCs w:val="24"/>
              </w:rPr>
            </w:pPr>
          </w:p>
        </w:tc>
        <w:tc>
          <w:tcPr>
            <w:tcW w:w="2200" w:type="dxa"/>
            <w:noWrap/>
            <w:vAlign w:val="bottom"/>
            <w:hideMark/>
          </w:tcPr>
          <w:p w:rsidR="001C6BA5" w:rsidRPr="007F1FB8" w:rsidRDefault="001C6BA5">
            <w:pPr>
              <w:spacing w:after="0"/>
              <w:rPr>
                <w:rFonts w:ascii="Times New Roman" w:eastAsiaTheme="minorEastAsia" w:hAnsi="Times New Roman"/>
                <w:sz w:val="24"/>
                <w:szCs w:val="24"/>
              </w:rPr>
            </w:pPr>
          </w:p>
        </w:tc>
        <w:tc>
          <w:tcPr>
            <w:tcW w:w="1920" w:type="dxa"/>
            <w:noWrap/>
            <w:vAlign w:val="bottom"/>
            <w:hideMark/>
          </w:tcPr>
          <w:p w:rsidR="001C6BA5" w:rsidRPr="007F1FB8" w:rsidRDefault="001C6BA5">
            <w:pPr>
              <w:spacing w:after="0"/>
              <w:rPr>
                <w:rFonts w:ascii="Times New Roman" w:eastAsiaTheme="minorEastAsia" w:hAnsi="Times New Roman"/>
                <w:sz w:val="24"/>
                <w:szCs w:val="24"/>
              </w:rPr>
            </w:pPr>
          </w:p>
        </w:tc>
        <w:tc>
          <w:tcPr>
            <w:tcW w:w="1800" w:type="dxa"/>
            <w:noWrap/>
            <w:vAlign w:val="bottom"/>
            <w:hideMark/>
          </w:tcPr>
          <w:p w:rsidR="001C6BA5" w:rsidRPr="007F1FB8" w:rsidRDefault="001C6BA5">
            <w:pPr>
              <w:spacing w:after="0"/>
              <w:rPr>
                <w:rFonts w:ascii="Times New Roman" w:eastAsiaTheme="minorEastAsia" w:hAnsi="Times New Roman"/>
                <w:sz w:val="24"/>
                <w:szCs w:val="24"/>
              </w:rPr>
            </w:pPr>
          </w:p>
        </w:tc>
      </w:tr>
      <w:tr w:rsidR="001C6BA5" w:rsidRPr="007F1FB8" w:rsidTr="001C6BA5">
        <w:trPr>
          <w:trHeight w:val="300"/>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 п/п</w:t>
            </w:r>
          </w:p>
        </w:tc>
        <w:tc>
          <w:tcPr>
            <w:tcW w:w="5420" w:type="dxa"/>
            <w:vMerge w:val="restart"/>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Наименование   муниципальной программы</w:t>
            </w:r>
          </w:p>
        </w:tc>
        <w:tc>
          <w:tcPr>
            <w:tcW w:w="1000"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Срок реализации Программы</w:t>
            </w:r>
          </w:p>
        </w:tc>
        <w:tc>
          <w:tcPr>
            <w:tcW w:w="2060" w:type="dxa"/>
            <w:tcBorders>
              <w:top w:val="single" w:sz="4" w:space="0" w:color="auto"/>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Реквизиты</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Исполнитель программы</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Объемы финансирования Программы  в 2016 году(уточн. план), тыс. рублей</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Основания и дата исключения Программы из Реестра Программ</w:t>
            </w:r>
          </w:p>
        </w:tc>
      </w:tr>
      <w:tr w:rsidR="001C6BA5" w:rsidRPr="007F1FB8" w:rsidTr="001C6BA5">
        <w:trPr>
          <w:trHeight w:val="2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Постановления администрации Россошанского муниципального района, которым  утверждена Программа или внесены изменения в Программу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b/>
                <w:bCs/>
                <w:color w:val="000000"/>
                <w:sz w:val="24"/>
                <w:szCs w:val="24"/>
              </w:rPr>
            </w:pPr>
          </w:p>
        </w:tc>
      </w:tr>
      <w:tr w:rsidR="001C6BA5" w:rsidRPr="007F1FB8" w:rsidTr="001C6BA5">
        <w:trPr>
          <w:trHeight w:val="225"/>
        </w:trPr>
        <w:tc>
          <w:tcPr>
            <w:tcW w:w="440" w:type="dxa"/>
            <w:tcBorders>
              <w:top w:val="nil"/>
              <w:left w:val="single" w:sz="4" w:space="0" w:color="auto"/>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1</w:t>
            </w:r>
          </w:p>
        </w:tc>
        <w:tc>
          <w:tcPr>
            <w:tcW w:w="54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2</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3</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4</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5</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6</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b/>
                <w:bCs/>
                <w:color w:val="000000"/>
                <w:sz w:val="24"/>
                <w:szCs w:val="24"/>
              </w:rPr>
            </w:pPr>
            <w:r w:rsidRPr="007F1FB8">
              <w:rPr>
                <w:rFonts w:ascii="Times New Roman" w:hAnsi="Times New Roman"/>
                <w:b/>
                <w:bCs/>
                <w:color w:val="000000"/>
                <w:sz w:val="24"/>
                <w:szCs w:val="24"/>
              </w:rPr>
              <w:t>7</w:t>
            </w:r>
          </w:p>
        </w:tc>
      </w:tr>
      <w:tr w:rsidR="001C6BA5" w:rsidRPr="007F1FB8" w:rsidTr="001C6BA5">
        <w:trPr>
          <w:trHeight w:val="189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1</w:t>
            </w:r>
          </w:p>
        </w:tc>
        <w:tc>
          <w:tcPr>
            <w:tcW w:w="54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sz w:val="24"/>
                <w:szCs w:val="24"/>
              </w:rPr>
            </w:pPr>
            <w:r w:rsidRPr="007F1FB8">
              <w:rPr>
                <w:rFonts w:ascii="Times New Roman" w:hAnsi="Times New Roman"/>
                <w:sz w:val="24"/>
                <w:szCs w:val="24"/>
              </w:rPr>
              <w:t>Муниципальная программа "Обеспечение доступгным и комфортным жильем и коммунаольными услугами  населения Евстратовского сельского поселения Россошанского муниципального района Воронежской области на 2014-2019 годы"</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11.02.2014г. № 7 ( ред. от 22.12.2015 г. № 106, от16.02.2016г. № 9, от 01.03.2017 № 19)</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1012,70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59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w:t>
            </w:r>
          </w:p>
        </w:tc>
        <w:tc>
          <w:tcPr>
            <w:tcW w:w="54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sz w:val="24"/>
                <w:szCs w:val="24"/>
              </w:rPr>
            </w:pPr>
            <w:r w:rsidRPr="007F1FB8">
              <w:rPr>
                <w:rFonts w:ascii="Times New Roman" w:hAnsi="Times New Roman"/>
                <w:sz w:val="24"/>
                <w:szCs w:val="24"/>
              </w:rPr>
              <w:t>Муниципальная программа "Благоустройство Евстратовского сельского поселения  на 2014-2019 годы"</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11.02.2014г. № 8 ( ред. от 22.12.2015 г. № 109. от 16.02.2016г. № 12, от 01.03.2017 № 22)</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2801,60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515"/>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lastRenderedPageBreak/>
              <w:t>3</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 xml:space="preserve">Муниципальная программа Евстратовского сельского поселения «Защита населения и территории  Евстратовского сельского поселения от чрезвычайных ситуаций, обеспечение пожарной безопасности» </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11.02.2014г. № 9 ( ред. от 17.12.2015 г. № 105, от 16.02.2016г. № 8, от01.03.2017, №17)</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374,90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77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4</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 Муниципальная программа  Евстратовского сельского поселения «Развитие культуры»</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01.04.2014г. № 33 ( ред. от 22.12.2015 г. № 111, от 16.02.2016г. № 14, от01.03.2017 № 24)</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14055,25</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77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5</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 Муниципальная программа  Евстратовского сельского поселения «Развитие физической культуры и спорта»</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01.04.2014г. № 34 ( ред. от 22.12.2015 г. № 108, от 16.02.2016г. № 13. от 01.03.2017 № 20)</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21,10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234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6</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Муниципальная программа  Евстратовского сельского поселения «Развитие транспортной системы»</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11.02.2014г. № 10 ( ред. от  02.07.2015г. № 43, от 22.12.2015 г. № 110, от 16.02.2016г. № 11, от 01.03.2017 №21)</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1568,30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56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lastRenderedPageBreak/>
              <w:t>7</w:t>
            </w:r>
          </w:p>
        </w:tc>
        <w:tc>
          <w:tcPr>
            <w:tcW w:w="54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rPr>
                <w:rFonts w:ascii="Times New Roman" w:hAnsi="Times New Roman"/>
                <w:sz w:val="24"/>
                <w:szCs w:val="24"/>
              </w:rPr>
            </w:pPr>
            <w:r w:rsidRPr="007F1FB8">
              <w:rPr>
                <w:rFonts w:ascii="Times New Roman" w:hAnsi="Times New Roman"/>
                <w:sz w:val="24"/>
                <w:szCs w:val="24"/>
              </w:rPr>
              <w:t>Муниципальная программа "Развитие сельского хозяйства и инфраструктуры  агропродовольственного рынка  на 2014-2019 годы"</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11.02.2014г. № 11 ( ред. от 17.12.2015 г. № 103. 0т 01.03.2017 № 18)</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3,00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156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8</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Муниципальная программа  Евстратовского сельского поселения «Муниципальное управление и гражданское общество   Евстратовского сельского поселения»</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27.03.2014г. № 31 ( ред. от 17.12.2015 г. № 104, от 16.02.2016г. № 7, от 01.03.2017 № 16)</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3384,30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2400"/>
        </w:trPr>
        <w:tc>
          <w:tcPr>
            <w:tcW w:w="440" w:type="dxa"/>
            <w:tcBorders>
              <w:top w:val="nil"/>
              <w:left w:val="single" w:sz="4" w:space="0" w:color="auto"/>
              <w:bottom w:val="single" w:sz="4" w:space="0" w:color="auto"/>
              <w:right w:val="single" w:sz="4" w:space="0" w:color="auto"/>
            </w:tcBorders>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9</w:t>
            </w:r>
          </w:p>
        </w:tc>
        <w:tc>
          <w:tcPr>
            <w:tcW w:w="5420" w:type="dxa"/>
            <w:tcBorders>
              <w:top w:val="nil"/>
              <w:left w:val="nil"/>
              <w:bottom w:val="single" w:sz="4" w:space="0" w:color="auto"/>
              <w:right w:val="single" w:sz="4" w:space="0" w:color="auto"/>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Муниципальная программа  Евстратовского сельского поселения «Энергоэффективность и развитие энергетики в  Евстратовском сельском поселении Россошанского муниципального района Воронежской области»</w:t>
            </w:r>
          </w:p>
        </w:tc>
        <w:tc>
          <w:tcPr>
            <w:tcW w:w="10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2014-2019</w:t>
            </w:r>
          </w:p>
        </w:tc>
        <w:tc>
          <w:tcPr>
            <w:tcW w:w="206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 xml:space="preserve"> от  02.06.2014г. № 49 ( ред. от 25.08.2014г.  № 58,  от 22.12.2015 г. № 107, от 16.02.2016г. № 10, от 01.11.2016г. № 112. от 01.03.2017 №15)</w:t>
            </w:r>
          </w:p>
        </w:tc>
        <w:tc>
          <w:tcPr>
            <w:tcW w:w="22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Администрация Евстратовского сельского поселения</w:t>
            </w:r>
          </w:p>
        </w:tc>
        <w:tc>
          <w:tcPr>
            <w:tcW w:w="192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153,60</w:t>
            </w:r>
          </w:p>
        </w:tc>
        <w:tc>
          <w:tcPr>
            <w:tcW w:w="1800" w:type="dxa"/>
            <w:tcBorders>
              <w:top w:val="nil"/>
              <w:left w:val="nil"/>
              <w:bottom w:val="single" w:sz="4" w:space="0" w:color="auto"/>
              <w:right w:val="single" w:sz="4" w:space="0" w:color="auto"/>
            </w:tcBorders>
            <w:vAlign w:val="center"/>
            <w:hideMark/>
          </w:tcPr>
          <w:p w:rsidR="001C6BA5" w:rsidRPr="007F1FB8" w:rsidRDefault="001C6BA5">
            <w:pPr>
              <w:spacing w:after="0" w:line="240" w:lineRule="auto"/>
              <w:jc w:val="center"/>
              <w:rPr>
                <w:rFonts w:ascii="Times New Roman" w:hAnsi="Times New Roman"/>
                <w:color w:val="000000"/>
                <w:sz w:val="24"/>
                <w:szCs w:val="24"/>
              </w:rPr>
            </w:pPr>
            <w:r w:rsidRPr="007F1FB8">
              <w:rPr>
                <w:rFonts w:ascii="Times New Roman" w:hAnsi="Times New Roman"/>
                <w:color w:val="000000"/>
                <w:sz w:val="24"/>
                <w:szCs w:val="24"/>
              </w:rPr>
              <w:t>действует</w:t>
            </w:r>
          </w:p>
        </w:tc>
      </w:tr>
      <w:tr w:rsidR="001C6BA5" w:rsidRPr="007F1FB8" w:rsidTr="001C6BA5">
        <w:trPr>
          <w:trHeight w:val="315"/>
        </w:trPr>
        <w:tc>
          <w:tcPr>
            <w:tcW w:w="14840" w:type="dxa"/>
            <w:gridSpan w:val="7"/>
            <w:tcBorders>
              <w:top w:val="single" w:sz="4" w:space="0" w:color="auto"/>
              <w:left w:val="nil"/>
              <w:bottom w:val="nil"/>
              <w:right w:val="nil"/>
            </w:tcBorders>
            <w:vAlign w:val="bottom"/>
            <w:hideMark/>
          </w:tcPr>
          <w:p w:rsidR="001C6BA5" w:rsidRPr="007F1FB8" w:rsidRDefault="001C6BA5">
            <w:pPr>
              <w:spacing w:after="0" w:line="240" w:lineRule="auto"/>
              <w:rPr>
                <w:rFonts w:ascii="Times New Roman" w:hAnsi="Times New Roman"/>
                <w:color w:val="000000"/>
                <w:sz w:val="24"/>
                <w:szCs w:val="24"/>
              </w:rPr>
            </w:pPr>
            <w:r w:rsidRPr="007F1FB8">
              <w:rPr>
                <w:rFonts w:ascii="Times New Roman" w:hAnsi="Times New Roman"/>
                <w:color w:val="000000"/>
                <w:sz w:val="24"/>
                <w:szCs w:val="24"/>
              </w:rPr>
              <w:t> </w:t>
            </w:r>
          </w:p>
        </w:tc>
      </w:tr>
    </w:tbl>
    <w:p w:rsidR="001C6BA5" w:rsidRPr="007F1FB8" w:rsidRDefault="001C6BA5" w:rsidP="001C6BA5">
      <w:pPr>
        <w:rPr>
          <w:rFonts w:ascii="Times New Roman" w:hAnsi="Times New Roman"/>
          <w:sz w:val="24"/>
          <w:szCs w:val="24"/>
          <w:lang w:eastAsia="en-US"/>
        </w:rPr>
      </w:pPr>
    </w:p>
    <w:p w:rsidR="00587EC7" w:rsidRPr="007F1FB8" w:rsidRDefault="00587EC7" w:rsidP="00587EC7">
      <w:pPr>
        <w:tabs>
          <w:tab w:val="left" w:pos="968"/>
        </w:tabs>
        <w:rPr>
          <w:rFonts w:ascii="Times New Roman" w:hAnsi="Times New Roman"/>
          <w:sz w:val="24"/>
          <w:szCs w:val="24"/>
        </w:rPr>
      </w:pPr>
    </w:p>
    <w:sectPr w:rsidR="00587EC7" w:rsidRPr="007F1FB8" w:rsidSect="001C6BA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BA6" w:rsidRDefault="002E5BA6" w:rsidP="001C6BA5">
      <w:pPr>
        <w:spacing w:after="0" w:line="240" w:lineRule="auto"/>
      </w:pPr>
      <w:r>
        <w:separator/>
      </w:r>
    </w:p>
  </w:endnote>
  <w:endnote w:type="continuationSeparator" w:id="0">
    <w:p w:rsidR="002E5BA6" w:rsidRDefault="002E5BA6" w:rsidP="001C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BA6" w:rsidRDefault="002E5BA6" w:rsidP="001C6BA5">
      <w:pPr>
        <w:spacing w:after="0" w:line="240" w:lineRule="auto"/>
      </w:pPr>
      <w:r>
        <w:separator/>
      </w:r>
    </w:p>
  </w:footnote>
  <w:footnote w:type="continuationSeparator" w:id="0">
    <w:p w:rsidR="002E5BA6" w:rsidRDefault="002E5BA6" w:rsidP="001C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2FD"/>
    <w:multiLevelType w:val="multilevel"/>
    <w:tmpl w:val="9C1A0B6C"/>
    <w:lvl w:ilvl="0">
      <w:start w:val="5"/>
      <w:numFmt w:val="decimal"/>
      <w:lvlText w:val="%1."/>
      <w:lvlJc w:val="left"/>
      <w:pPr>
        <w:ind w:left="360" w:hanging="360"/>
      </w:pPr>
      <w:rPr>
        <w:rFonts w:cs="Times New Roman" w:hint="default"/>
      </w:rPr>
    </w:lvl>
    <w:lvl w:ilvl="1">
      <w:start w:val="1"/>
      <w:numFmt w:val="decimal"/>
      <w:lvlText w:val="%1.%2."/>
      <w:lvlJc w:val="left"/>
      <w:pPr>
        <w:ind w:left="615" w:hanging="360"/>
      </w:pPr>
      <w:rPr>
        <w:rFonts w:cs="Times New Roman" w:hint="default"/>
      </w:rPr>
    </w:lvl>
    <w:lvl w:ilvl="2">
      <w:start w:val="1"/>
      <w:numFmt w:val="decimal"/>
      <w:lvlText w:val="%1.%2.%3."/>
      <w:lvlJc w:val="left"/>
      <w:pPr>
        <w:ind w:left="1230" w:hanging="720"/>
      </w:pPr>
      <w:rPr>
        <w:rFonts w:cs="Times New Roman" w:hint="default"/>
      </w:rPr>
    </w:lvl>
    <w:lvl w:ilvl="3">
      <w:start w:val="1"/>
      <w:numFmt w:val="decimal"/>
      <w:lvlText w:val="%1.%2.%3.%4."/>
      <w:lvlJc w:val="left"/>
      <w:pPr>
        <w:ind w:left="1485" w:hanging="720"/>
      </w:pPr>
      <w:rPr>
        <w:rFonts w:cs="Times New Roman" w:hint="default"/>
      </w:rPr>
    </w:lvl>
    <w:lvl w:ilvl="4">
      <w:start w:val="1"/>
      <w:numFmt w:val="decimal"/>
      <w:lvlText w:val="%1.%2.%3.%4.%5."/>
      <w:lvlJc w:val="left"/>
      <w:pPr>
        <w:ind w:left="2100" w:hanging="1080"/>
      </w:pPr>
      <w:rPr>
        <w:rFonts w:cs="Times New Roman" w:hint="default"/>
      </w:rPr>
    </w:lvl>
    <w:lvl w:ilvl="5">
      <w:start w:val="1"/>
      <w:numFmt w:val="decimal"/>
      <w:lvlText w:val="%1.%2.%3.%4.%5.%6."/>
      <w:lvlJc w:val="left"/>
      <w:pPr>
        <w:ind w:left="2355" w:hanging="1080"/>
      </w:pPr>
      <w:rPr>
        <w:rFonts w:cs="Times New Roman" w:hint="default"/>
      </w:rPr>
    </w:lvl>
    <w:lvl w:ilvl="6">
      <w:start w:val="1"/>
      <w:numFmt w:val="decimal"/>
      <w:lvlText w:val="%1.%2.%3.%4.%5.%6.%7."/>
      <w:lvlJc w:val="left"/>
      <w:pPr>
        <w:ind w:left="2970" w:hanging="1440"/>
      </w:pPr>
      <w:rPr>
        <w:rFonts w:cs="Times New Roman" w:hint="default"/>
      </w:rPr>
    </w:lvl>
    <w:lvl w:ilvl="7">
      <w:start w:val="1"/>
      <w:numFmt w:val="decimal"/>
      <w:lvlText w:val="%1.%2.%3.%4.%5.%6.%7.%8."/>
      <w:lvlJc w:val="left"/>
      <w:pPr>
        <w:ind w:left="3225" w:hanging="1440"/>
      </w:pPr>
      <w:rPr>
        <w:rFonts w:cs="Times New Roman" w:hint="default"/>
      </w:rPr>
    </w:lvl>
    <w:lvl w:ilvl="8">
      <w:start w:val="1"/>
      <w:numFmt w:val="decimal"/>
      <w:lvlText w:val="%1.%2.%3.%4.%5.%6.%7.%8.%9."/>
      <w:lvlJc w:val="left"/>
      <w:pPr>
        <w:ind w:left="3840" w:hanging="1800"/>
      </w:pPr>
      <w:rPr>
        <w:rFonts w:cs="Times New Roman" w:hint="default"/>
      </w:rPr>
    </w:lvl>
  </w:abstractNum>
  <w:abstractNum w:abstractNumId="1" w15:restartNumberingAfterBreak="0">
    <w:nsid w:val="193C3D41"/>
    <w:multiLevelType w:val="multilevel"/>
    <w:tmpl w:val="0A9C5A0A"/>
    <w:lvl w:ilvl="0">
      <w:start w:val="1"/>
      <w:numFmt w:val="decimal"/>
      <w:lvlText w:val="%1."/>
      <w:lvlJc w:val="left"/>
      <w:pPr>
        <w:ind w:left="644" w:hanging="360"/>
      </w:pPr>
      <w:rPr>
        <w:rFonts w:cs="Times New Roman" w:hint="default"/>
      </w:rPr>
    </w:lvl>
    <w:lvl w:ilvl="1">
      <w:start w:val="3"/>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15:restartNumberingAfterBreak="0">
    <w:nsid w:val="1EBD6B78"/>
    <w:multiLevelType w:val="hybridMultilevel"/>
    <w:tmpl w:val="7750C9F8"/>
    <w:lvl w:ilvl="0" w:tplc="213AF2D4">
      <w:start w:val="1"/>
      <w:numFmt w:val="decimal"/>
      <w:lvlText w:val="%1."/>
      <w:lvlJc w:val="left"/>
      <w:pPr>
        <w:ind w:left="720" w:hanging="360"/>
      </w:pPr>
      <w:rPr>
        <w:rFonts w:cs="Times New Roman" w:hint="default"/>
        <w:b w:val="0"/>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3E686D"/>
    <w:multiLevelType w:val="hybridMultilevel"/>
    <w:tmpl w:val="C0947A8C"/>
    <w:lvl w:ilvl="0" w:tplc="5A4204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AAA492F"/>
    <w:multiLevelType w:val="hybridMultilevel"/>
    <w:tmpl w:val="13143B68"/>
    <w:lvl w:ilvl="0" w:tplc="0419000F">
      <w:start w:val="1"/>
      <w:numFmt w:val="decimal"/>
      <w:lvlText w:val="%1."/>
      <w:lvlJc w:val="left"/>
      <w:pPr>
        <w:tabs>
          <w:tab w:val="num" w:pos="720"/>
        </w:tabs>
        <w:ind w:left="720" w:hanging="360"/>
      </w:pPr>
    </w:lvl>
    <w:lvl w:ilvl="1" w:tplc="7D7ED60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AF7637"/>
    <w:multiLevelType w:val="hybridMultilevel"/>
    <w:tmpl w:val="9C9A50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C65F6E"/>
    <w:multiLevelType w:val="multilevel"/>
    <w:tmpl w:val="8062C5E6"/>
    <w:lvl w:ilvl="0">
      <w:start w:val="6"/>
      <w:numFmt w:val="decimal"/>
      <w:lvlText w:val="%1"/>
      <w:lvlJc w:val="left"/>
      <w:pPr>
        <w:ind w:left="375" w:hanging="375"/>
      </w:pPr>
      <w:rPr>
        <w:rFonts w:hint="default"/>
      </w:rPr>
    </w:lvl>
    <w:lvl w:ilvl="1">
      <w:start w:val="2"/>
      <w:numFmt w:val="decimal"/>
      <w:lvlText w:val="%1.%2"/>
      <w:lvlJc w:val="left"/>
      <w:pPr>
        <w:ind w:left="570" w:hanging="37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7" w15:restartNumberingAfterBreak="0">
    <w:nsid w:val="4BBF2A44"/>
    <w:multiLevelType w:val="hybridMultilevel"/>
    <w:tmpl w:val="FEF46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9445160"/>
    <w:multiLevelType w:val="hybridMultilevel"/>
    <w:tmpl w:val="4BA8EE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572B96"/>
    <w:multiLevelType w:val="hybridMultilevel"/>
    <w:tmpl w:val="F118B944"/>
    <w:lvl w:ilvl="0" w:tplc="FE5CB526">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64CC34A2"/>
    <w:multiLevelType w:val="multilevel"/>
    <w:tmpl w:val="F07ECB8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8D54BB8"/>
    <w:multiLevelType w:val="hybridMultilevel"/>
    <w:tmpl w:val="B2AE756E"/>
    <w:lvl w:ilvl="0" w:tplc="F99441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10"/>
  </w:num>
  <w:num w:numId="3">
    <w:abstractNumId w:val="3"/>
  </w:num>
  <w:num w:numId="4">
    <w:abstractNumId w:val="11"/>
  </w:num>
  <w:num w:numId="5">
    <w:abstractNumId w:val="0"/>
  </w:num>
  <w:num w:numId="6">
    <w:abstractNumId w:val="7"/>
  </w:num>
  <w:num w:numId="7">
    <w:abstractNumId w:val="2"/>
  </w:num>
  <w:num w:numId="8">
    <w:abstractNumId w:val="5"/>
  </w:num>
  <w:num w:numId="9">
    <w:abstractNumId w:val="9"/>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17A"/>
    <w:rsid w:val="00047077"/>
    <w:rsid w:val="000472FE"/>
    <w:rsid w:val="0005623B"/>
    <w:rsid w:val="00056AD6"/>
    <w:rsid w:val="000717FC"/>
    <w:rsid w:val="000B5BDA"/>
    <w:rsid w:val="000E572B"/>
    <w:rsid w:val="00120B7D"/>
    <w:rsid w:val="001509AF"/>
    <w:rsid w:val="00156C7D"/>
    <w:rsid w:val="00175B8C"/>
    <w:rsid w:val="0018415D"/>
    <w:rsid w:val="0018498D"/>
    <w:rsid w:val="001851B4"/>
    <w:rsid w:val="001A4A56"/>
    <w:rsid w:val="001B0B35"/>
    <w:rsid w:val="001C24F4"/>
    <w:rsid w:val="001C64FC"/>
    <w:rsid w:val="001C6BA5"/>
    <w:rsid w:val="001E5FD3"/>
    <w:rsid w:val="00215A13"/>
    <w:rsid w:val="00217F49"/>
    <w:rsid w:val="00220ACD"/>
    <w:rsid w:val="00222B88"/>
    <w:rsid w:val="002577BE"/>
    <w:rsid w:val="00263418"/>
    <w:rsid w:val="002637D2"/>
    <w:rsid w:val="00272905"/>
    <w:rsid w:val="00277328"/>
    <w:rsid w:val="002A21C2"/>
    <w:rsid w:val="002A4803"/>
    <w:rsid w:val="002C0649"/>
    <w:rsid w:val="002C0843"/>
    <w:rsid w:val="002E5BA6"/>
    <w:rsid w:val="002F63A9"/>
    <w:rsid w:val="00313E41"/>
    <w:rsid w:val="0031496C"/>
    <w:rsid w:val="00315A0F"/>
    <w:rsid w:val="00344543"/>
    <w:rsid w:val="00347567"/>
    <w:rsid w:val="0035313B"/>
    <w:rsid w:val="00354EB7"/>
    <w:rsid w:val="003970F4"/>
    <w:rsid w:val="003A5DBA"/>
    <w:rsid w:val="003C1FAB"/>
    <w:rsid w:val="003D07D7"/>
    <w:rsid w:val="003D2169"/>
    <w:rsid w:val="003D6D36"/>
    <w:rsid w:val="003D706E"/>
    <w:rsid w:val="003E7BD2"/>
    <w:rsid w:val="003F1214"/>
    <w:rsid w:val="00405407"/>
    <w:rsid w:val="00412035"/>
    <w:rsid w:val="00441694"/>
    <w:rsid w:val="004627ED"/>
    <w:rsid w:val="00463455"/>
    <w:rsid w:val="00484AC9"/>
    <w:rsid w:val="004A01A7"/>
    <w:rsid w:val="004B1939"/>
    <w:rsid w:val="004B2A4A"/>
    <w:rsid w:val="004E32FE"/>
    <w:rsid w:val="00500D0A"/>
    <w:rsid w:val="005176F4"/>
    <w:rsid w:val="00553A97"/>
    <w:rsid w:val="00576D88"/>
    <w:rsid w:val="00583A69"/>
    <w:rsid w:val="00587EC7"/>
    <w:rsid w:val="0059617A"/>
    <w:rsid w:val="005B05EB"/>
    <w:rsid w:val="005D1B15"/>
    <w:rsid w:val="005E06A4"/>
    <w:rsid w:val="005F68EE"/>
    <w:rsid w:val="00606CD1"/>
    <w:rsid w:val="00617ECF"/>
    <w:rsid w:val="00631DAA"/>
    <w:rsid w:val="00631E62"/>
    <w:rsid w:val="00642ABE"/>
    <w:rsid w:val="00642FAA"/>
    <w:rsid w:val="00653F96"/>
    <w:rsid w:val="006A5CCD"/>
    <w:rsid w:val="006F7967"/>
    <w:rsid w:val="0070017A"/>
    <w:rsid w:val="00704503"/>
    <w:rsid w:val="007210F8"/>
    <w:rsid w:val="007337F3"/>
    <w:rsid w:val="00752172"/>
    <w:rsid w:val="00770EF7"/>
    <w:rsid w:val="00781F0C"/>
    <w:rsid w:val="00784951"/>
    <w:rsid w:val="00790671"/>
    <w:rsid w:val="007A0258"/>
    <w:rsid w:val="007C5AA5"/>
    <w:rsid w:val="007D7FAD"/>
    <w:rsid w:val="007F1FB8"/>
    <w:rsid w:val="007F7690"/>
    <w:rsid w:val="00813454"/>
    <w:rsid w:val="00817DDA"/>
    <w:rsid w:val="008200F6"/>
    <w:rsid w:val="00874799"/>
    <w:rsid w:val="008B0951"/>
    <w:rsid w:val="00943413"/>
    <w:rsid w:val="0095501D"/>
    <w:rsid w:val="00970D2F"/>
    <w:rsid w:val="00982F42"/>
    <w:rsid w:val="009B09E7"/>
    <w:rsid w:val="009B1CD8"/>
    <w:rsid w:val="009B6126"/>
    <w:rsid w:val="009F6DE7"/>
    <w:rsid w:val="00A026A6"/>
    <w:rsid w:val="00A248DC"/>
    <w:rsid w:val="00A2789A"/>
    <w:rsid w:val="00A45F07"/>
    <w:rsid w:val="00A56AD3"/>
    <w:rsid w:val="00AA0A4F"/>
    <w:rsid w:val="00AC5C2B"/>
    <w:rsid w:val="00AD6125"/>
    <w:rsid w:val="00AE3A27"/>
    <w:rsid w:val="00B0696B"/>
    <w:rsid w:val="00B64C7F"/>
    <w:rsid w:val="00B7523F"/>
    <w:rsid w:val="00B82D8B"/>
    <w:rsid w:val="00B879A4"/>
    <w:rsid w:val="00BA0F84"/>
    <w:rsid w:val="00BA516C"/>
    <w:rsid w:val="00C02257"/>
    <w:rsid w:val="00C504D1"/>
    <w:rsid w:val="00C55E27"/>
    <w:rsid w:val="00C66E2D"/>
    <w:rsid w:val="00CA7E60"/>
    <w:rsid w:val="00CC2DBE"/>
    <w:rsid w:val="00D06D54"/>
    <w:rsid w:val="00D13E96"/>
    <w:rsid w:val="00D40D7E"/>
    <w:rsid w:val="00D806FA"/>
    <w:rsid w:val="00D85DB5"/>
    <w:rsid w:val="00DC7723"/>
    <w:rsid w:val="00DE69FE"/>
    <w:rsid w:val="00E069BE"/>
    <w:rsid w:val="00E13DFC"/>
    <w:rsid w:val="00E23C7F"/>
    <w:rsid w:val="00E253D5"/>
    <w:rsid w:val="00E4315A"/>
    <w:rsid w:val="00E461CD"/>
    <w:rsid w:val="00E70777"/>
    <w:rsid w:val="00E86C99"/>
    <w:rsid w:val="00E935CD"/>
    <w:rsid w:val="00F10188"/>
    <w:rsid w:val="00F137DD"/>
    <w:rsid w:val="00F164B2"/>
    <w:rsid w:val="00F253E3"/>
    <w:rsid w:val="00F26DA7"/>
    <w:rsid w:val="00F30FB2"/>
    <w:rsid w:val="00F374EC"/>
    <w:rsid w:val="00F70467"/>
    <w:rsid w:val="00F774E6"/>
    <w:rsid w:val="00F8630C"/>
    <w:rsid w:val="00FA5C71"/>
    <w:rsid w:val="00FB04CA"/>
    <w:rsid w:val="00FB2A38"/>
    <w:rsid w:val="00FC3DB7"/>
    <w:rsid w:val="00FD2EE8"/>
    <w:rsid w:val="00FD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36C1BD"/>
  <w15:docId w15:val="{0189E303-890B-4F12-9FBB-786AC1C5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2FE"/>
    <w:pPr>
      <w:spacing w:after="200" w:line="276" w:lineRule="auto"/>
    </w:pPr>
    <w:rPr>
      <w:sz w:val="22"/>
      <w:szCs w:val="22"/>
    </w:rPr>
  </w:style>
  <w:style w:type="paragraph" w:styleId="1">
    <w:name w:val="heading 1"/>
    <w:basedOn w:val="a"/>
    <w:next w:val="a"/>
    <w:link w:val="10"/>
    <w:qFormat/>
    <w:locked/>
    <w:rsid w:val="0027732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2773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53F96"/>
    <w:pPr>
      <w:spacing w:after="0" w:line="240" w:lineRule="auto"/>
    </w:pPr>
    <w:rPr>
      <w:rFonts w:ascii="Times New Roman" w:hAnsi="Times New Roman"/>
      <w:kern w:val="1"/>
      <w:sz w:val="24"/>
      <w:szCs w:val="24"/>
      <w:lang w:eastAsia="ar-SA"/>
    </w:rPr>
  </w:style>
  <w:style w:type="paragraph" w:styleId="a4">
    <w:name w:val="Balloon Text"/>
    <w:basedOn w:val="a"/>
    <w:link w:val="a5"/>
    <w:uiPriority w:val="99"/>
    <w:semiHidden/>
    <w:rsid w:val="00653F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3F96"/>
    <w:rPr>
      <w:rFonts w:ascii="Tahoma" w:hAnsi="Tahoma" w:cs="Tahoma"/>
      <w:sz w:val="16"/>
      <w:szCs w:val="16"/>
    </w:rPr>
  </w:style>
  <w:style w:type="paragraph" w:styleId="a6">
    <w:name w:val="List Paragraph"/>
    <w:basedOn w:val="a"/>
    <w:uiPriority w:val="99"/>
    <w:qFormat/>
    <w:rsid w:val="00653F96"/>
    <w:pPr>
      <w:ind w:left="720"/>
      <w:contextualSpacing/>
    </w:pPr>
  </w:style>
  <w:style w:type="table" w:styleId="a7">
    <w:name w:val="Table Grid"/>
    <w:basedOn w:val="a1"/>
    <w:uiPriority w:val="99"/>
    <w:rsid w:val="00E23C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uiPriority w:val="99"/>
    <w:rsid w:val="00583A69"/>
    <w:pPr>
      <w:spacing w:before="280" w:after="119" w:line="102" w:lineRule="atLeast"/>
      <w:ind w:firstLine="567"/>
      <w:jc w:val="both"/>
    </w:pPr>
    <w:rPr>
      <w:rFonts w:ascii="Arial" w:hAnsi="Arial" w:cs="Arial"/>
      <w:color w:val="00000A"/>
      <w:sz w:val="26"/>
      <w:szCs w:val="26"/>
      <w:lang w:eastAsia="zh-CN"/>
    </w:rPr>
  </w:style>
  <w:style w:type="paragraph" w:customStyle="1" w:styleId="21">
    <w:name w:val="2Название"/>
    <w:basedOn w:val="a"/>
    <w:uiPriority w:val="99"/>
    <w:rsid w:val="00583A69"/>
    <w:pPr>
      <w:suppressAutoHyphens/>
      <w:spacing w:after="0" w:line="240" w:lineRule="auto"/>
      <w:ind w:right="4536"/>
      <w:jc w:val="both"/>
    </w:pPr>
    <w:rPr>
      <w:rFonts w:ascii="Arial" w:hAnsi="Arial" w:cs="Arial"/>
      <w:b/>
      <w:sz w:val="26"/>
      <w:szCs w:val="28"/>
      <w:lang w:eastAsia="zh-CN"/>
    </w:rPr>
  </w:style>
  <w:style w:type="paragraph" w:styleId="a8">
    <w:name w:val="Body Text"/>
    <w:basedOn w:val="a"/>
    <w:link w:val="a9"/>
    <w:uiPriority w:val="99"/>
    <w:rsid w:val="00583A69"/>
    <w:pPr>
      <w:suppressAutoHyphens/>
      <w:spacing w:after="120"/>
    </w:pPr>
    <w:rPr>
      <w:lang w:eastAsia="zh-CN"/>
    </w:rPr>
  </w:style>
  <w:style w:type="character" w:customStyle="1" w:styleId="a9">
    <w:name w:val="Основной текст Знак"/>
    <w:basedOn w:val="a0"/>
    <w:link w:val="a8"/>
    <w:uiPriority w:val="99"/>
    <w:locked/>
    <w:rsid w:val="00583A69"/>
    <w:rPr>
      <w:rFonts w:ascii="Calibri" w:hAnsi="Calibri" w:cs="Times New Roman"/>
      <w:lang w:eastAsia="zh-CN"/>
    </w:rPr>
  </w:style>
  <w:style w:type="paragraph" w:styleId="aa">
    <w:name w:val="No Spacing"/>
    <w:uiPriority w:val="99"/>
    <w:qFormat/>
    <w:rsid w:val="00FA5C71"/>
    <w:rPr>
      <w:sz w:val="22"/>
      <w:szCs w:val="22"/>
    </w:rPr>
  </w:style>
  <w:style w:type="paragraph" w:customStyle="1" w:styleId="ConsPlusNormal">
    <w:name w:val="ConsPlusNormal"/>
    <w:rsid w:val="003D706E"/>
    <w:pPr>
      <w:widowControl w:val="0"/>
      <w:autoSpaceDE w:val="0"/>
      <w:autoSpaceDN w:val="0"/>
    </w:pPr>
    <w:rPr>
      <w:rFonts w:cs="Calibri"/>
      <w:sz w:val="22"/>
    </w:rPr>
  </w:style>
  <w:style w:type="paragraph" w:styleId="ab">
    <w:name w:val="header"/>
    <w:basedOn w:val="a"/>
    <w:link w:val="ac"/>
    <w:uiPriority w:val="99"/>
    <w:semiHidden/>
    <w:unhideWhenUsed/>
    <w:rsid w:val="001C6BA5"/>
    <w:pPr>
      <w:tabs>
        <w:tab w:val="center" w:pos="4677"/>
        <w:tab w:val="right" w:pos="9355"/>
      </w:tabs>
    </w:pPr>
  </w:style>
  <w:style w:type="character" w:customStyle="1" w:styleId="ac">
    <w:name w:val="Верхний колонтитул Знак"/>
    <w:basedOn w:val="a0"/>
    <w:link w:val="ab"/>
    <w:uiPriority w:val="99"/>
    <w:semiHidden/>
    <w:rsid w:val="001C6BA5"/>
    <w:rPr>
      <w:sz w:val="22"/>
      <w:szCs w:val="22"/>
    </w:rPr>
  </w:style>
  <w:style w:type="paragraph" w:styleId="ad">
    <w:name w:val="footer"/>
    <w:basedOn w:val="a"/>
    <w:link w:val="ae"/>
    <w:uiPriority w:val="99"/>
    <w:semiHidden/>
    <w:unhideWhenUsed/>
    <w:rsid w:val="001C6BA5"/>
    <w:pPr>
      <w:tabs>
        <w:tab w:val="center" w:pos="4677"/>
        <w:tab w:val="right" w:pos="9355"/>
      </w:tabs>
    </w:pPr>
  </w:style>
  <w:style w:type="character" w:customStyle="1" w:styleId="ae">
    <w:name w:val="Нижний колонтитул Знак"/>
    <w:basedOn w:val="a0"/>
    <w:link w:val="ad"/>
    <w:uiPriority w:val="99"/>
    <w:semiHidden/>
    <w:rsid w:val="001C6BA5"/>
    <w:rPr>
      <w:sz w:val="22"/>
      <w:szCs w:val="22"/>
    </w:rPr>
  </w:style>
  <w:style w:type="character" w:customStyle="1" w:styleId="10">
    <w:name w:val="Заголовок 1 Знак"/>
    <w:basedOn w:val="a0"/>
    <w:link w:val="1"/>
    <w:rsid w:val="00277328"/>
    <w:rPr>
      <w:rFonts w:ascii="Cambria" w:eastAsia="Times New Roman" w:hAnsi="Cambria" w:cs="Times New Roman"/>
      <w:b/>
      <w:bCs/>
      <w:kern w:val="32"/>
      <w:sz w:val="32"/>
      <w:szCs w:val="32"/>
    </w:rPr>
  </w:style>
  <w:style w:type="character" w:customStyle="1" w:styleId="20">
    <w:name w:val="Заголовок 2 Знак"/>
    <w:basedOn w:val="a0"/>
    <w:link w:val="2"/>
    <w:rsid w:val="0027732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64561">
      <w:bodyDiv w:val="1"/>
      <w:marLeft w:val="0"/>
      <w:marRight w:val="0"/>
      <w:marTop w:val="0"/>
      <w:marBottom w:val="0"/>
      <w:divBdr>
        <w:top w:val="none" w:sz="0" w:space="0" w:color="auto"/>
        <w:left w:val="none" w:sz="0" w:space="0" w:color="auto"/>
        <w:bottom w:val="none" w:sz="0" w:space="0" w:color="auto"/>
        <w:right w:val="none" w:sz="0" w:space="0" w:color="auto"/>
      </w:divBdr>
    </w:div>
    <w:div w:id="898436793">
      <w:bodyDiv w:val="1"/>
      <w:marLeft w:val="0"/>
      <w:marRight w:val="0"/>
      <w:marTop w:val="0"/>
      <w:marBottom w:val="0"/>
      <w:divBdr>
        <w:top w:val="none" w:sz="0" w:space="0" w:color="auto"/>
        <w:left w:val="none" w:sz="0" w:space="0" w:color="auto"/>
        <w:bottom w:val="none" w:sz="0" w:space="0" w:color="auto"/>
        <w:right w:val="none" w:sz="0" w:space="0" w:color="auto"/>
      </w:divBdr>
    </w:div>
    <w:div w:id="12786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8043E19300FC551791F62090C9CBED4A5898648BA5E9E6D211F13146D165F89287D240505F34543D0A1Bu5Q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15</Pages>
  <Words>4777</Words>
  <Characters>27231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Лобова</dc:creator>
  <cp:keywords/>
  <dc:description/>
  <cp:lastModifiedBy>Пользователь</cp:lastModifiedBy>
  <cp:revision>52</cp:revision>
  <cp:lastPrinted>2018-02-13T05:19:00Z</cp:lastPrinted>
  <dcterms:created xsi:type="dcterms:W3CDTF">2015-02-04T08:07:00Z</dcterms:created>
  <dcterms:modified xsi:type="dcterms:W3CDTF">2018-02-13T05:21:00Z</dcterms:modified>
</cp:coreProperties>
</file>